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AEED" w14:textId="6F27C89C" w:rsidR="0081398C" w:rsidRDefault="00EF5B89" w:rsidP="009751BB">
      <w:pPr>
        <w:pStyle w:val="Heading1"/>
        <w:spacing w:after="240" w:line="240" w:lineRule="auto"/>
      </w:pPr>
      <w:r w:rsidRPr="00EF5B89">
        <w:t xml:space="preserve">Discovering and Understanding </w:t>
      </w:r>
      <w:r w:rsidR="003D406A">
        <w:t xml:space="preserve">UK </w:t>
      </w:r>
      <w:r w:rsidRPr="00EF5B89">
        <w:t>Government Information</w:t>
      </w:r>
    </w:p>
    <w:p w14:paraId="7BC7D8ED" w14:textId="60BA8C36" w:rsidR="00CF1802" w:rsidRPr="00CF1802" w:rsidRDefault="00CF1802" w:rsidP="00CF1802">
      <w:pPr>
        <w:pStyle w:val="Heading2"/>
      </w:pPr>
      <w:bookmarkStart w:id="0" w:name="_Contents"/>
      <w:bookmarkStart w:id="1" w:name="_Toc134776115"/>
      <w:bookmarkEnd w:id="0"/>
      <w:r>
        <w:t>Contents</w:t>
      </w:r>
      <w:bookmarkEnd w:id="1"/>
    </w:p>
    <w:bookmarkStart w:id="2" w:name="_Toc44410803"/>
    <w:p w14:paraId="247B18E6" w14:textId="765096B9" w:rsidR="003C1C8D" w:rsidRDefault="00CF1802">
      <w:pPr>
        <w:pStyle w:val="TOC2"/>
        <w:tabs>
          <w:tab w:val="right" w:leader="dot" w:pos="9016"/>
        </w:tabs>
        <w:rPr>
          <w:noProof/>
          <w:sz w:val="22"/>
        </w:rPr>
      </w:pPr>
      <w:r>
        <w:fldChar w:fldCharType="begin"/>
      </w:r>
      <w:r>
        <w:instrText xml:space="preserve"> TOC \o "2-2" \h \z \u </w:instrText>
      </w:r>
      <w:r>
        <w:fldChar w:fldCharType="separate"/>
      </w:r>
      <w:hyperlink w:anchor="_Toc134776115" w:history="1">
        <w:r w:rsidR="003C1C8D" w:rsidRPr="003800D7">
          <w:rPr>
            <w:rStyle w:val="Hyperlink"/>
            <w:noProof/>
          </w:rPr>
          <w:t>Contents</w:t>
        </w:r>
        <w:r w:rsidR="003C1C8D">
          <w:rPr>
            <w:noProof/>
            <w:webHidden/>
          </w:rPr>
          <w:tab/>
        </w:r>
        <w:r w:rsidR="003C1C8D">
          <w:rPr>
            <w:noProof/>
            <w:webHidden/>
          </w:rPr>
          <w:fldChar w:fldCharType="begin"/>
        </w:r>
        <w:r w:rsidR="003C1C8D">
          <w:rPr>
            <w:noProof/>
            <w:webHidden/>
          </w:rPr>
          <w:instrText xml:space="preserve"> PAGEREF _Toc134776115 \h </w:instrText>
        </w:r>
        <w:r w:rsidR="003C1C8D">
          <w:rPr>
            <w:noProof/>
            <w:webHidden/>
          </w:rPr>
        </w:r>
        <w:r w:rsidR="003C1C8D">
          <w:rPr>
            <w:noProof/>
            <w:webHidden/>
          </w:rPr>
          <w:fldChar w:fldCharType="separate"/>
        </w:r>
        <w:r w:rsidR="003C1C8D">
          <w:rPr>
            <w:noProof/>
            <w:webHidden/>
          </w:rPr>
          <w:t>1</w:t>
        </w:r>
        <w:r w:rsidR="003C1C8D">
          <w:rPr>
            <w:noProof/>
            <w:webHidden/>
          </w:rPr>
          <w:fldChar w:fldCharType="end"/>
        </w:r>
      </w:hyperlink>
    </w:p>
    <w:p w14:paraId="2176F3BE" w14:textId="1B6CEE01" w:rsidR="003C1C8D" w:rsidRDefault="002331E3">
      <w:pPr>
        <w:pStyle w:val="TOC2"/>
        <w:tabs>
          <w:tab w:val="right" w:leader="dot" w:pos="9016"/>
        </w:tabs>
        <w:rPr>
          <w:noProof/>
          <w:sz w:val="22"/>
        </w:rPr>
      </w:pPr>
      <w:hyperlink w:anchor="_Toc134776116" w:history="1">
        <w:r w:rsidR="003C1C8D" w:rsidRPr="003800D7">
          <w:rPr>
            <w:rStyle w:val="Hyperlink"/>
            <w:noProof/>
          </w:rPr>
          <w:t>Aims</w:t>
        </w:r>
        <w:r w:rsidR="003C1C8D">
          <w:rPr>
            <w:noProof/>
            <w:webHidden/>
          </w:rPr>
          <w:tab/>
        </w:r>
        <w:r w:rsidR="003C1C8D">
          <w:rPr>
            <w:noProof/>
            <w:webHidden/>
          </w:rPr>
          <w:fldChar w:fldCharType="begin"/>
        </w:r>
        <w:r w:rsidR="003C1C8D">
          <w:rPr>
            <w:noProof/>
            <w:webHidden/>
          </w:rPr>
          <w:instrText xml:space="preserve"> PAGEREF _Toc134776116 \h </w:instrText>
        </w:r>
        <w:r w:rsidR="003C1C8D">
          <w:rPr>
            <w:noProof/>
            <w:webHidden/>
          </w:rPr>
        </w:r>
        <w:r w:rsidR="003C1C8D">
          <w:rPr>
            <w:noProof/>
            <w:webHidden/>
          </w:rPr>
          <w:fldChar w:fldCharType="separate"/>
        </w:r>
        <w:r w:rsidR="003C1C8D">
          <w:rPr>
            <w:noProof/>
            <w:webHidden/>
          </w:rPr>
          <w:t>2</w:t>
        </w:r>
        <w:r w:rsidR="003C1C8D">
          <w:rPr>
            <w:noProof/>
            <w:webHidden/>
          </w:rPr>
          <w:fldChar w:fldCharType="end"/>
        </w:r>
      </w:hyperlink>
    </w:p>
    <w:p w14:paraId="6B717EBC" w14:textId="01529A41" w:rsidR="003C1C8D" w:rsidRDefault="002331E3">
      <w:pPr>
        <w:pStyle w:val="TOC2"/>
        <w:tabs>
          <w:tab w:val="right" w:leader="dot" w:pos="9016"/>
        </w:tabs>
        <w:rPr>
          <w:noProof/>
          <w:sz w:val="22"/>
        </w:rPr>
      </w:pPr>
      <w:hyperlink w:anchor="_Toc134776117" w:history="1">
        <w:r w:rsidR="003C1C8D" w:rsidRPr="003800D7">
          <w:rPr>
            <w:rStyle w:val="Hyperlink"/>
            <w:noProof/>
          </w:rPr>
          <w:t>What is government information?</w:t>
        </w:r>
        <w:r w:rsidR="003C1C8D">
          <w:rPr>
            <w:noProof/>
            <w:webHidden/>
          </w:rPr>
          <w:tab/>
        </w:r>
        <w:r w:rsidR="003C1C8D">
          <w:rPr>
            <w:noProof/>
            <w:webHidden/>
          </w:rPr>
          <w:fldChar w:fldCharType="begin"/>
        </w:r>
        <w:r w:rsidR="003C1C8D">
          <w:rPr>
            <w:noProof/>
            <w:webHidden/>
          </w:rPr>
          <w:instrText xml:space="preserve"> PAGEREF _Toc134776117 \h </w:instrText>
        </w:r>
        <w:r w:rsidR="003C1C8D">
          <w:rPr>
            <w:noProof/>
            <w:webHidden/>
          </w:rPr>
        </w:r>
        <w:r w:rsidR="003C1C8D">
          <w:rPr>
            <w:noProof/>
            <w:webHidden/>
          </w:rPr>
          <w:fldChar w:fldCharType="separate"/>
        </w:r>
        <w:r w:rsidR="003C1C8D">
          <w:rPr>
            <w:noProof/>
            <w:webHidden/>
          </w:rPr>
          <w:t>2</w:t>
        </w:r>
        <w:r w:rsidR="003C1C8D">
          <w:rPr>
            <w:noProof/>
            <w:webHidden/>
          </w:rPr>
          <w:fldChar w:fldCharType="end"/>
        </w:r>
      </w:hyperlink>
    </w:p>
    <w:p w14:paraId="7C17F3C5" w14:textId="34A355CC" w:rsidR="003C1C8D" w:rsidRDefault="002331E3">
      <w:pPr>
        <w:pStyle w:val="TOC2"/>
        <w:tabs>
          <w:tab w:val="right" w:leader="dot" w:pos="9016"/>
        </w:tabs>
        <w:rPr>
          <w:noProof/>
          <w:sz w:val="22"/>
        </w:rPr>
      </w:pPr>
      <w:hyperlink w:anchor="_Toc134776118" w:history="1">
        <w:r w:rsidR="003C1C8D" w:rsidRPr="003800D7">
          <w:rPr>
            <w:rStyle w:val="Hyperlink"/>
            <w:noProof/>
          </w:rPr>
          <w:t>Parliamentary Papers</w:t>
        </w:r>
        <w:r w:rsidR="003C1C8D">
          <w:rPr>
            <w:noProof/>
            <w:webHidden/>
          </w:rPr>
          <w:tab/>
        </w:r>
        <w:r w:rsidR="003C1C8D">
          <w:rPr>
            <w:noProof/>
            <w:webHidden/>
          </w:rPr>
          <w:fldChar w:fldCharType="begin"/>
        </w:r>
        <w:r w:rsidR="003C1C8D">
          <w:rPr>
            <w:noProof/>
            <w:webHidden/>
          </w:rPr>
          <w:instrText xml:space="preserve"> PAGEREF _Toc134776118 \h </w:instrText>
        </w:r>
        <w:r w:rsidR="003C1C8D">
          <w:rPr>
            <w:noProof/>
            <w:webHidden/>
          </w:rPr>
        </w:r>
        <w:r w:rsidR="003C1C8D">
          <w:rPr>
            <w:noProof/>
            <w:webHidden/>
          </w:rPr>
          <w:fldChar w:fldCharType="separate"/>
        </w:r>
        <w:r w:rsidR="003C1C8D">
          <w:rPr>
            <w:noProof/>
            <w:webHidden/>
          </w:rPr>
          <w:t>2</w:t>
        </w:r>
        <w:r w:rsidR="003C1C8D">
          <w:rPr>
            <w:noProof/>
            <w:webHidden/>
          </w:rPr>
          <w:fldChar w:fldCharType="end"/>
        </w:r>
      </w:hyperlink>
    </w:p>
    <w:p w14:paraId="3DEFC7F9" w14:textId="47DA1B21" w:rsidR="003C1C8D" w:rsidRDefault="002331E3">
      <w:pPr>
        <w:pStyle w:val="TOC2"/>
        <w:tabs>
          <w:tab w:val="right" w:leader="dot" w:pos="9016"/>
        </w:tabs>
        <w:rPr>
          <w:noProof/>
          <w:sz w:val="22"/>
        </w:rPr>
      </w:pPr>
      <w:hyperlink w:anchor="_Toc134776119" w:history="1">
        <w:r w:rsidR="003C1C8D" w:rsidRPr="003800D7">
          <w:rPr>
            <w:rStyle w:val="Hyperlink"/>
            <w:noProof/>
          </w:rPr>
          <w:t>Primary Parliamentary Publications</w:t>
        </w:r>
        <w:r w:rsidR="003C1C8D">
          <w:rPr>
            <w:noProof/>
            <w:webHidden/>
          </w:rPr>
          <w:tab/>
        </w:r>
        <w:r w:rsidR="003C1C8D">
          <w:rPr>
            <w:noProof/>
            <w:webHidden/>
          </w:rPr>
          <w:fldChar w:fldCharType="begin"/>
        </w:r>
        <w:r w:rsidR="003C1C8D">
          <w:rPr>
            <w:noProof/>
            <w:webHidden/>
          </w:rPr>
          <w:instrText xml:space="preserve"> PAGEREF _Toc134776119 \h </w:instrText>
        </w:r>
        <w:r w:rsidR="003C1C8D">
          <w:rPr>
            <w:noProof/>
            <w:webHidden/>
          </w:rPr>
        </w:r>
        <w:r w:rsidR="003C1C8D">
          <w:rPr>
            <w:noProof/>
            <w:webHidden/>
          </w:rPr>
          <w:fldChar w:fldCharType="separate"/>
        </w:r>
        <w:r w:rsidR="003C1C8D">
          <w:rPr>
            <w:noProof/>
            <w:webHidden/>
          </w:rPr>
          <w:t>3</w:t>
        </w:r>
        <w:r w:rsidR="003C1C8D">
          <w:rPr>
            <w:noProof/>
            <w:webHidden/>
          </w:rPr>
          <w:fldChar w:fldCharType="end"/>
        </w:r>
      </w:hyperlink>
    </w:p>
    <w:p w14:paraId="32D77B97" w14:textId="1F8CDDE0" w:rsidR="003C1C8D" w:rsidRDefault="002331E3">
      <w:pPr>
        <w:pStyle w:val="TOC2"/>
        <w:tabs>
          <w:tab w:val="right" w:leader="dot" w:pos="9016"/>
        </w:tabs>
        <w:rPr>
          <w:noProof/>
          <w:sz w:val="22"/>
        </w:rPr>
      </w:pPr>
      <w:hyperlink w:anchor="_Toc134776120" w:history="1">
        <w:r w:rsidR="003C1C8D" w:rsidRPr="003800D7">
          <w:rPr>
            <w:rStyle w:val="Hyperlink"/>
            <w:noProof/>
          </w:rPr>
          <w:t>Secondary Parliamentary Publications (Statutory Instruments)</w:t>
        </w:r>
        <w:r w:rsidR="003C1C8D">
          <w:rPr>
            <w:noProof/>
            <w:webHidden/>
          </w:rPr>
          <w:tab/>
        </w:r>
        <w:r w:rsidR="003C1C8D">
          <w:rPr>
            <w:noProof/>
            <w:webHidden/>
          </w:rPr>
          <w:fldChar w:fldCharType="begin"/>
        </w:r>
        <w:r w:rsidR="003C1C8D">
          <w:rPr>
            <w:noProof/>
            <w:webHidden/>
          </w:rPr>
          <w:instrText xml:space="preserve"> PAGEREF _Toc134776120 \h </w:instrText>
        </w:r>
        <w:r w:rsidR="003C1C8D">
          <w:rPr>
            <w:noProof/>
            <w:webHidden/>
          </w:rPr>
        </w:r>
        <w:r w:rsidR="003C1C8D">
          <w:rPr>
            <w:noProof/>
            <w:webHidden/>
          </w:rPr>
          <w:fldChar w:fldCharType="separate"/>
        </w:r>
        <w:r w:rsidR="003C1C8D">
          <w:rPr>
            <w:noProof/>
            <w:webHidden/>
          </w:rPr>
          <w:t>3</w:t>
        </w:r>
        <w:r w:rsidR="003C1C8D">
          <w:rPr>
            <w:noProof/>
            <w:webHidden/>
          </w:rPr>
          <w:fldChar w:fldCharType="end"/>
        </w:r>
      </w:hyperlink>
    </w:p>
    <w:p w14:paraId="0FAD2B6C" w14:textId="47D8637D" w:rsidR="003C1C8D" w:rsidRDefault="002331E3">
      <w:pPr>
        <w:pStyle w:val="TOC2"/>
        <w:tabs>
          <w:tab w:val="right" w:leader="dot" w:pos="9016"/>
        </w:tabs>
        <w:rPr>
          <w:noProof/>
          <w:sz w:val="22"/>
        </w:rPr>
      </w:pPr>
      <w:hyperlink w:anchor="_Toc134776121" w:history="1">
        <w:r w:rsidR="003C1C8D" w:rsidRPr="003800D7">
          <w:rPr>
            <w:rStyle w:val="Hyperlink"/>
            <w:noProof/>
          </w:rPr>
          <w:t>Command Papers</w:t>
        </w:r>
        <w:r w:rsidR="003C1C8D">
          <w:rPr>
            <w:noProof/>
            <w:webHidden/>
          </w:rPr>
          <w:tab/>
        </w:r>
        <w:r w:rsidR="003C1C8D">
          <w:rPr>
            <w:noProof/>
            <w:webHidden/>
          </w:rPr>
          <w:fldChar w:fldCharType="begin"/>
        </w:r>
        <w:r w:rsidR="003C1C8D">
          <w:rPr>
            <w:noProof/>
            <w:webHidden/>
          </w:rPr>
          <w:instrText xml:space="preserve"> PAGEREF _Toc134776121 \h </w:instrText>
        </w:r>
        <w:r w:rsidR="003C1C8D">
          <w:rPr>
            <w:noProof/>
            <w:webHidden/>
          </w:rPr>
        </w:r>
        <w:r w:rsidR="003C1C8D">
          <w:rPr>
            <w:noProof/>
            <w:webHidden/>
          </w:rPr>
          <w:fldChar w:fldCharType="separate"/>
        </w:r>
        <w:r w:rsidR="003C1C8D">
          <w:rPr>
            <w:noProof/>
            <w:webHidden/>
          </w:rPr>
          <w:t>3</w:t>
        </w:r>
        <w:r w:rsidR="003C1C8D">
          <w:rPr>
            <w:noProof/>
            <w:webHidden/>
          </w:rPr>
          <w:fldChar w:fldCharType="end"/>
        </w:r>
      </w:hyperlink>
    </w:p>
    <w:p w14:paraId="0167805E" w14:textId="4C995123" w:rsidR="003C1C8D" w:rsidRDefault="002331E3">
      <w:pPr>
        <w:pStyle w:val="TOC2"/>
        <w:tabs>
          <w:tab w:val="right" w:leader="dot" w:pos="9016"/>
        </w:tabs>
        <w:rPr>
          <w:noProof/>
          <w:sz w:val="22"/>
        </w:rPr>
      </w:pPr>
      <w:hyperlink w:anchor="_Toc134776122" w:history="1">
        <w:r w:rsidR="003C1C8D" w:rsidRPr="003800D7">
          <w:rPr>
            <w:rStyle w:val="Hyperlink"/>
            <w:noProof/>
          </w:rPr>
          <w:t>Hansard</w:t>
        </w:r>
        <w:r w:rsidR="003C1C8D">
          <w:rPr>
            <w:noProof/>
            <w:webHidden/>
          </w:rPr>
          <w:tab/>
        </w:r>
        <w:r w:rsidR="003C1C8D">
          <w:rPr>
            <w:noProof/>
            <w:webHidden/>
          </w:rPr>
          <w:fldChar w:fldCharType="begin"/>
        </w:r>
        <w:r w:rsidR="003C1C8D">
          <w:rPr>
            <w:noProof/>
            <w:webHidden/>
          </w:rPr>
          <w:instrText xml:space="preserve"> PAGEREF _Toc134776122 \h </w:instrText>
        </w:r>
        <w:r w:rsidR="003C1C8D">
          <w:rPr>
            <w:noProof/>
            <w:webHidden/>
          </w:rPr>
        </w:r>
        <w:r w:rsidR="003C1C8D">
          <w:rPr>
            <w:noProof/>
            <w:webHidden/>
          </w:rPr>
          <w:fldChar w:fldCharType="separate"/>
        </w:r>
        <w:r w:rsidR="003C1C8D">
          <w:rPr>
            <w:noProof/>
            <w:webHidden/>
          </w:rPr>
          <w:t>4</w:t>
        </w:r>
        <w:r w:rsidR="003C1C8D">
          <w:rPr>
            <w:noProof/>
            <w:webHidden/>
          </w:rPr>
          <w:fldChar w:fldCharType="end"/>
        </w:r>
      </w:hyperlink>
    </w:p>
    <w:p w14:paraId="7AB4371D" w14:textId="3F99E3D0" w:rsidR="003C1C8D" w:rsidRDefault="002331E3">
      <w:pPr>
        <w:pStyle w:val="TOC2"/>
        <w:tabs>
          <w:tab w:val="right" w:leader="dot" w:pos="9016"/>
        </w:tabs>
        <w:rPr>
          <w:noProof/>
          <w:sz w:val="22"/>
        </w:rPr>
      </w:pPr>
      <w:hyperlink w:anchor="_Toc134776123" w:history="1">
        <w:r w:rsidR="003C1C8D" w:rsidRPr="003800D7">
          <w:rPr>
            <w:rStyle w:val="Hyperlink"/>
            <w:noProof/>
          </w:rPr>
          <w:t>Discovering UK Government Information</w:t>
        </w:r>
        <w:r w:rsidR="003C1C8D">
          <w:rPr>
            <w:noProof/>
            <w:webHidden/>
          </w:rPr>
          <w:tab/>
        </w:r>
        <w:r w:rsidR="003C1C8D">
          <w:rPr>
            <w:noProof/>
            <w:webHidden/>
          </w:rPr>
          <w:fldChar w:fldCharType="begin"/>
        </w:r>
        <w:r w:rsidR="003C1C8D">
          <w:rPr>
            <w:noProof/>
            <w:webHidden/>
          </w:rPr>
          <w:instrText xml:space="preserve"> PAGEREF _Toc134776123 \h </w:instrText>
        </w:r>
        <w:r w:rsidR="003C1C8D">
          <w:rPr>
            <w:noProof/>
            <w:webHidden/>
          </w:rPr>
        </w:r>
        <w:r w:rsidR="003C1C8D">
          <w:rPr>
            <w:noProof/>
            <w:webHidden/>
          </w:rPr>
          <w:fldChar w:fldCharType="separate"/>
        </w:r>
        <w:r w:rsidR="003C1C8D">
          <w:rPr>
            <w:noProof/>
            <w:webHidden/>
          </w:rPr>
          <w:t>4</w:t>
        </w:r>
        <w:r w:rsidR="003C1C8D">
          <w:rPr>
            <w:noProof/>
            <w:webHidden/>
          </w:rPr>
          <w:fldChar w:fldCharType="end"/>
        </w:r>
      </w:hyperlink>
    </w:p>
    <w:p w14:paraId="6EB350BD" w14:textId="594D5309" w:rsidR="003C1C8D" w:rsidRDefault="002331E3">
      <w:pPr>
        <w:pStyle w:val="TOC2"/>
        <w:tabs>
          <w:tab w:val="right" w:leader="dot" w:pos="9016"/>
        </w:tabs>
        <w:rPr>
          <w:noProof/>
          <w:sz w:val="22"/>
        </w:rPr>
      </w:pPr>
      <w:hyperlink w:anchor="_Toc134776124" w:history="1">
        <w:r w:rsidR="003C1C8D" w:rsidRPr="003800D7">
          <w:rPr>
            <w:rStyle w:val="Hyperlink"/>
            <w:noProof/>
          </w:rPr>
          <w:t>Official websites</w:t>
        </w:r>
        <w:r w:rsidR="003C1C8D">
          <w:rPr>
            <w:noProof/>
            <w:webHidden/>
          </w:rPr>
          <w:tab/>
        </w:r>
        <w:r w:rsidR="003C1C8D">
          <w:rPr>
            <w:noProof/>
            <w:webHidden/>
          </w:rPr>
          <w:fldChar w:fldCharType="begin"/>
        </w:r>
        <w:r w:rsidR="003C1C8D">
          <w:rPr>
            <w:noProof/>
            <w:webHidden/>
          </w:rPr>
          <w:instrText xml:space="preserve"> PAGEREF _Toc134776124 \h </w:instrText>
        </w:r>
        <w:r w:rsidR="003C1C8D">
          <w:rPr>
            <w:noProof/>
            <w:webHidden/>
          </w:rPr>
        </w:r>
        <w:r w:rsidR="003C1C8D">
          <w:rPr>
            <w:noProof/>
            <w:webHidden/>
          </w:rPr>
          <w:fldChar w:fldCharType="separate"/>
        </w:r>
        <w:r w:rsidR="003C1C8D">
          <w:rPr>
            <w:noProof/>
            <w:webHidden/>
          </w:rPr>
          <w:t>4</w:t>
        </w:r>
        <w:r w:rsidR="003C1C8D">
          <w:rPr>
            <w:noProof/>
            <w:webHidden/>
          </w:rPr>
          <w:fldChar w:fldCharType="end"/>
        </w:r>
      </w:hyperlink>
    </w:p>
    <w:p w14:paraId="702D5C1E" w14:textId="1B801816" w:rsidR="003C1C8D" w:rsidRDefault="002331E3">
      <w:pPr>
        <w:pStyle w:val="TOC2"/>
        <w:tabs>
          <w:tab w:val="right" w:leader="dot" w:pos="9016"/>
        </w:tabs>
        <w:rPr>
          <w:noProof/>
          <w:sz w:val="22"/>
        </w:rPr>
      </w:pPr>
      <w:hyperlink w:anchor="_Toc134776125" w:history="1">
        <w:r w:rsidR="003C1C8D" w:rsidRPr="003800D7">
          <w:rPr>
            <w:rStyle w:val="Hyperlink"/>
            <w:noProof/>
          </w:rPr>
          <w:t>Public Information Online</w:t>
        </w:r>
        <w:r w:rsidR="003C1C8D">
          <w:rPr>
            <w:noProof/>
            <w:webHidden/>
          </w:rPr>
          <w:tab/>
        </w:r>
        <w:r w:rsidR="003C1C8D">
          <w:rPr>
            <w:noProof/>
            <w:webHidden/>
          </w:rPr>
          <w:fldChar w:fldCharType="begin"/>
        </w:r>
        <w:r w:rsidR="003C1C8D">
          <w:rPr>
            <w:noProof/>
            <w:webHidden/>
          </w:rPr>
          <w:instrText xml:space="preserve"> PAGEREF _Toc134776125 \h </w:instrText>
        </w:r>
        <w:r w:rsidR="003C1C8D">
          <w:rPr>
            <w:noProof/>
            <w:webHidden/>
          </w:rPr>
        </w:r>
        <w:r w:rsidR="003C1C8D">
          <w:rPr>
            <w:noProof/>
            <w:webHidden/>
          </w:rPr>
          <w:fldChar w:fldCharType="separate"/>
        </w:r>
        <w:r w:rsidR="003C1C8D">
          <w:rPr>
            <w:noProof/>
            <w:webHidden/>
          </w:rPr>
          <w:t>5</w:t>
        </w:r>
        <w:r w:rsidR="003C1C8D">
          <w:rPr>
            <w:noProof/>
            <w:webHidden/>
          </w:rPr>
          <w:fldChar w:fldCharType="end"/>
        </w:r>
      </w:hyperlink>
    </w:p>
    <w:p w14:paraId="1733D5AD" w14:textId="06391F5A" w:rsidR="003C1C8D" w:rsidRDefault="002331E3">
      <w:pPr>
        <w:pStyle w:val="TOC2"/>
        <w:tabs>
          <w:tab w:val="right" w:leader="dot" w:pos="9016"/>
        </w:tabs>
        <w:rPr>
          <w:noProof/>
          <w:sz w:val="22"/>
        </w:rPr>
      </w:pPr>
      <w:hyperlink w:anchor="_Toc134776126" w:history="1">
        <w:r w:rsidR="003C1C8D" w:rsidRPr="003800D7">
          <w:rPr>
            <w:rStyle w:val="Hyperlink"/>
            <w:noProof/>
          </w:rPr>
          <w:t>UK Parliamentary Papers</w:t>
        </w:r>
        <w:r w:rsidR="003C1C8D">
          <w:rPr>
            <w:noProof/>
            <w:webHidden/>
          </w:rPr>
          <w:tab/>
        </w:r>
        <w:r w:rsidR="003C1C8D">
          <w:rPr>
            <w:noProof/>
            <w:webHidden/>
          </w:rPr>
          <w:fldChar w:fldCharType="begin"/>
        </w:r>
        <w:r w:rsidR="003C1C8D">
          <w:rPr>
            <w:noProof/>
            <w:webHidden/>
          </w:rPr>
          <w:instrText xml:space="preserve"> PAGEREF _Toc134776126 \h </w:instrText>
        </w:r>
        <w:r w:rsidR="003C1C8D">
          <w:rPr>
            <w:noProof/>
            <w:webHidden/>
          </w:rPr>
        </w:r>
        <w:r w:rsidR="003C1C8D">
          <w:rPr>
            <w:noProof/>
            <w:webHidden/>
          </w:rPr>
          <w:fldChar w:fldCharType="separate"/>
        </w:r>
        <w:r w:rsidR="003C1C8D">
          <w:rPr>
            <w:noProof/>
            <w:webHidden/>
          </w:rPr>
          <w:t>5</w:t>
        </w:r>
        <w:r w:rsidR="003C1C8D">
          <w:rPr>
            <w:noProof/>
            <w:webHidden/>
          </w:rPr>
          <w:fldChar w:fldCharType="end"/>
        </w:r>
      </w:hyperlink>
    </w:p>
    <w:p w14:paraId="3A98FB2E" w14:textId="3DEB56E5" w:rsidR="003C1C8D" w:rsidRDefault="002331E3">
      <w:pPr>
        <w:pStyle w:val="TOC2"/>
        <w:tabs>
          <w:tab w:val="right" w:leader="dot" w:pos="9016"/>
        </w:tabs>
        <w:rPr>
          <w:noProof/>
          <w:sz w:val="22"/>
        </w:rPr>
      </w:pPr>
      <w:hyperlink w:anchor="_Toc134776127" w:history="1">
        <w:r w:rsidR="003C1C8D" w:rsidRPr="003800D7">
          <w:rPr>
            <w:rStyle w:val="Hyperlink"/>
            <w:noProof/>
          </w:rPr>
          <w:t>Finding Government Information from other countries</w:t>
        </w:r>
        <w:r w:rsidR="003C1C8D">
          <w:rPr>
            <w:noProof/>
            <w:webHidden/>
          </w:rPr>
          <w:tab/>
        </w:r>
        <w:r w:rsidR="003C1C8D">
          <w:rPr>
            <w:noProof/>
            <w:webHidden/>
          </w:rPr>
          <w:fldChar w:fldCharType="begin"/>
        </w:r>
        <w:r w:rsidR="003C1C8D">
          <w:rPr>
            <w:noProof/>
            <w:webHidden/>
          </w:rPr>
          <w:instrText xml:space="preserve"> PAGEREF _Toc134776127 \h </w:instrText>
        </w:r>
        <w:r w:rsidR="003C1C8D">
          <w:rPr>
            <w:noProof/>
            <w:webHidden/>
          </w:rPr>
        </w:r>
        <w:r w:rsidR="003C1C8D">
          <w:rPr>
            <w:noProof/>
            <w:webHidden/>
          </w:rPr>
          <w:fldChar w:fldCharType="separate"/>
        </w:r>
        <w:r w:rsidR="003C1C8D">
          <w:rPr>
            <w:noProof/>
            <w:webHidden/>
          </w:rPr>
          <w:t>6</w:t>
        </w:r>
        <w:r w:rsidR="003C1C8D">
          <w:rPr>
            <w:noProof/>
            <w:webHidden/>
          </w:rPr>
          <w:fldChar w:fldCharType="end"/>
        </w:r>
      </w:hyperlink>
    </w:p>
    <w:p w14:paraId="19E8E96E" w14:textId="04DC251E" w:rsidR="003C1C8D" w:rsidRDefault="002331E3">
      <w:pPr>
        <w:pStyle w:val="TOC2"/>
        <w:tabs>
          <w:tab w:val="right" w:leader="dot" w:pos="9016"/>
        </w:tabs>
        <w:rPr>
          <w:noProof/>
          <w:sz w:val="22"/>
        </w:rPr>
      </w:pPr>
      <w:hyperlink w:anchor="_Toc134776128" w:history="1">
        <w:r w:rsidR="003C1C8D" w:rsidRPr="003800D7">
          <w:rPr>
            <w:rStyle w:val="Hyperlink"/>
            <w:noProof/>
          </w:rPr>
          <w:t>Summary</w:t>
        </w:r>
        <w:r w:rsidR="003C1C8D">
          <w:rPr>
            <w:noProof/>
            <w:webHidden/>
          </w:rPr>
          <w:tab/>
        </w:r>
        <w:r w:rsidR="003C1C8D">
          <w:rPr>
            <w:noProof/>
            <w:webHidden/>
          </w:rPr>
          <w:fldChar w:fldCharType="begin"/>
        </w:r>
        <w:r w:rsidR="003C1C8D">
          <w:rPr>
            <w:noProof/>
            <w:webHidden/>
          </w:rPr>
          <w:instrText xml:space="preserve"> PAGEREF _Toc134776128 \h </w:instrText>
        </w:r>
        <w:r w:rsidR="003C1C8D">
          <w:rPr>
            <w:noProof/>
            <w:webHidden/>
          </w:rPr>
        </w:r>
        <w:r w:rsidR="003C1C8D">
          <w:rPr>
            <w:noProof/>
            <w:webHidden/>
          </w:rPr>
          <w:fldChar w:fldCharType="separate"/>
        </w:r>
        <w:r w:rsidR="003C1C8D">
          <w:rPr>
            <w:noProof/>
            <w:webHidden/>
          </w:rPr>
          <w:t>7</w:t>
        </w:r>
        <w:r w:rsidR="003C1C8D">
          <w:rPr>
            <w:noProof/>
            <w:webHidden/>
          </w:rPr>
          <w:fldChar w:fldCharType="end"/>
        </w:r>
      </w:hyperlink>
    </w:p>
    <w:p w14:paraId="174FF303" w14:textId="63EDB5E0" w:rsidR="003C1C8D" w:rsidRDefault="002331E3">
      <w:pPr>
        <w:pStyle w:val="TOC2"/>
        <w:tabs>
          <w:tab w:val="right" w:leader="dot" w:pos="9016"/>
        </w:tabs>
        <w:rPr>
          <w:noProof/>
          <w:sz w:val="22"/>
        </w:rPr>
      </w:pPr>
      <w:hyperlink w:anchor="_Toc134776129" w:history="1">
        <w:r w:rsidR="003C1C8D" w:rsidRPr="003800D7">
          <w:rPr>
            <w:rStyle w:val="Hyperlink"/>
            <w:noProof/>
          </w:rPr>
          <w:t>References</w:t>
        </w:r>
        <w:r w:rsidR="003C1C8D">
          <w:rPr>
            <w:noProof/>
            <w:webHidden/>
          </w:rPr>
          <w:tab/>
        </w:r>
        <w:r w:rsidR="003C1C8D">
          <w:rPr>
            <w:noProof/>
            <w:webHidden/>
          </w:rPr>
          <w:fldChar w:fldCharType="begin"/>
        </w:r>
        <w:r w:rsidR="003C1C8D">
          <w:rPr>
            <w:noProof/>
            <w:webHidden/>
          </w:rPr>
          <w:instrText xml:space="preserve"> PAGEREF _Toc134776129 \h </w:instrText>
        </w:r>
        <w:r w:rsidR="003C1C8D">
          <w:rPr>
            <w:noProof/>
            <w:webHidden/>
          </w:rPr>
        </w:r>
        <w:r w:rsidR="003C1C8D">
          <w:rPr>
            <w:noProof/>
            <w:webHidden/>
          </w:rPr>
          <w:fldChar w:fldCharType="separate"/>
        </w:r>
        <w:r w:rsidR="003C1C8D">
          <w:rPr>
            <w:noProof/>
            <w:webHidden/>
          </w:rPr>
          <w:t>7</w:t>
        </w:r>
        <w:r w:rsidR="003C1C8D">
          <w:rPr>
            <w:noProof/>
            <w:webHidden/>
          </w:rPr>
          <w:fldChar w:fldCharType="end"/>
        </w:r>
      </w:hyperlink>
    </w:p>
    <w:p w14:paraId="712A6997" w14:textId="36EE3117" w:rsidR="003C1C8D" w:rsidRDefault="002331E3">
      <w:pPr>
        <w:pStyle w:val="TOC2"/>
        <w:tabs>
          <w:tab w:val="right" w:leader="dot" w:pos="9016"/>
        </w:tabs>
        <w:rPr>
          <w:noProof/>
          <w:sz w:val="22"/>
        </w:rPr>
      </w:pPr>
      <w:hyperlink w:anchor="_Toc134776130" w:history="1">
        <w:r w:rsidR="003C1C8D" w:rsidRPr="003800D7">
          <w:rPr>
            <w:rStyle w:val="Hyperlink"/>
            <w:noProof/>
          </w:rPr>
          <w:t>Full URLs</w:t>
        </w:r>
        <w:r w:rsidR="003C1C8D">
          <w:rPr>
            <w:noProof/>
            <w:webHidden/>
          </w:rPr>
          <w:tab/>
        </w:r>
        <w:r w:rsidR="003C1C8D">
          <w:rPr>
            <w:noProof/>
            <w:webHidden/>
          </w:rPr>
          <w:fldChar w:fldCharType="begin"/>
        </w:r>
        <w:r w:rsidR="003C1C8D">
          <w:rPr>
            <w:noProof/>
            <w:webHidden/>
          </w:rPr>
          <w:instrText xml:space="preserve"> PAGEREF _Toc134776130 \h </w:instrText>
        </w:r>
        <w:r w:rsidR="003C1C8D">
          <w:rPr>
            <w:noProof/>
            <w:webHidden/>
          </w:rPr>
        </w:r>
        <w:r w:rsidR="003C1C8D">
          <w:rPr>
            <w:noProof/>
            <w:webHidden/>
          </w:rPr>
          <w:fldChar w:fldCharType="separate"/>
        </w:r>
        <w:r w:rsidR="003C1C8D">
          <w:rPr>
            <w:noProof/>
            <w:webHidden/>
          </w:rPr>
          <w:t>7</w:t>
        </w:r>
        <w:r w:rsidR="003C1C8D">
          <w:rPr>
            <w:noProof/>
            <w:webHidden/>
          </w:rPr>
          <w:fldChar w:fldCharType="end"/>
        </w:r>
      </w:hyperlink>
    </w:p>
    <w:p w14:paraId="40E0987C" w14:textId="0321CC35" w:rsidR="00350747" w:rsidRDefault="00CF1802" w:rsidP="00CF1802">
      <w:pPr>
        <w:pStyle w:val="TOC2"/>
        <w:tabs>
          <w:tab w:val="right" w:leader="dot" w:pos="9016"/>
        </w:tabs>
      </w:pPr>
      <w:r>
        <w:fldChar w:fldCharType="end"/>
      </w:r>
      <w:r w:rsidR="00350747">
        <w:br w:type="page"/>
      </w:r>
    </w:p>
    <w:p w14:paraId="4080CA0D" w14:textId="77777777" w:rsidR="00350747" w:rsidRDefault="00350747" w:rsidP="00350747">
      <w:pPr>
        <w:pStyle w:val="Heading2"/>
      </w:pPr>
      <w:bookmarkStart w:id="3" w:name="_Toc134776116"/>
      <w:r>
        <w:lastRenderedPageBreak/>
        <w:t>Aims</w:t>
      </w:r>
      <w:bookmarkEnd w:id="3"/>
    </w:p>
    <w:p w14:paraId="27D41A8F" w14:textId="77777777" w:rsidR="00350747" w:rsidRPr="004B572B" w:rsidRDefault="00350747" w:rsidP="00350747">
      <w:r w:rsidRPr="004B572B">
        <w:t xml:space="preserve">By the end of this </w:t>
      </w:r>
      <w:r>
        <w:t xml:space="preserve">tutorial </w:t>
      </w:r>
      <w:r w:rsidRPr="004B572B">
        <w:t>you will be able to:</w:t>
      </w:r>
    </w:p>
    <w:p w14:paraId="0F0B9E85" w14:textId="77777777" w:rsidR="00350747" w:rsidRPr="004B572B" w:rsidRDefault="00350747" w:rsidP="00350747">
      <w:pPr>
        <w:pStyle w:val="ListParagraph"/>
      </w:pPr>
      <w:r w:rsidRPr="004B572B">
        <w:t>Explain what is meant by ‘government information’</w:t>
      </w:r>
      <w:r>
        <w:t>.</w:t>
      </w:r>
    </w:p>
    <w:p w14:paraId="4BCCFB21" w14:textId="77777777" w:rsidR="00350747" w:rsidRPr="004B572B" w:rsidRDefault="00350747" w:rsidP="00350747">
      <w:pPr>
        <w:pStyle w:val="ListParagraph"/>
      </w:pPr>
      <w:r w:rsidRPr="004B572B">
        <w:t xml:space="preserve">Understand different types of </w:t>
      </w:r>
      <w:r>
        <w:t xml:space="preserve">UK </w:t>
      </w:r>
      <w:r w:rsidRPr="004B572B">
        <w:t>government information</w:t>
      </w:r>
      <w:r>
        <w:t>.</w:t>
      </w:r>
    </w:p>
    <w:p w14:paraId="11CAFE47" w14:textId="77777777" w:rsidR="00350747" w:rsidRPr="000033E0" w:rsidRDefault="00350747" w:rsidP="00350747">
      <w:pPr>
        <w:pStyle w:val="ListParagraph"/>
      </w:pPr>
      <w:r w:rsidRPr="004B572B">
        <w:t xml:space="preserve">Access online resources (free and subscription-based) to find </w:t>
      </w:r>
      <w:r>
        <w:t xml:space="preserve">UK </w:t>
      </w:r>
      <w:r w:rsidRPr="004B572B">
        <w:t>government information</w:t>
      </w:r>
      <w:r>
        <w:t>.</w:t>
      </w:r>
    </w:p>
    <w:p w14:paraId="088ABFA6" w14:textId="1CEA73A3" w:rsidR="00CF1802" w:rsidRPr="00CF1802" w:rsidRDefault="002331E3" w:rsidP="00CF1802">
      <w:pPr>
        <w:spacing w:after="0" w:line="240" w:lineRule="auto"/>
      </w:pPr>
      <w:hyperlink w:anchor="_Contents" w:tooltip="Back to Contents" w:history="1">
        <w:r w:rsidR="00CF1802" w:rsidRPr="00CF1802">
          <w:rPr>
            <w:rStyle w:val="Hyperlink"/>
          </w:rPr>
          <w:t>Back to Contents</w:t>
        </w:r>
      </w:hyperlink>
    </w:p>
    <w:p w14:paraId="275D14C0" w14:textId="2A4035A8" w:rsidR="00350747" w:rsidRPr="00350747" w:rsidRDefault="00350747" w:rsidP="00350747">
      <w:pPr>
        <w:pStyle w:val="Heading2"/>
      </w:pPr>
      <w:bookmarkStart w:id="4" w:name="_Toc134776117"/>
      <w:r w:rsidRPr="00350747">
        <w:t>What is government information?</w:t>
      </w:r>
      <w:bookmarkEnd w:id="4"/>
    </w:p>
    <w:p w14:paraId="2C8CB63D" w14:textId="293A7C82" w:rsidR="00350747" w:rsidRPr="00350747" w:rsidRDefault="00350747" w:rsidP="00044997">
      <w:r w:rsidRPr="00CF1802">
        <w:rPr>
          <w:b/>
          <w:bCs/>
        </w:rPr>
        <w:t>Definition:</w:t>
      </w:r>
      <w:r>
        <w:t xml:space="preserve"> </w:t>
      </w:r>
      <w:r w:rsidRPr="00350747">
        <w:t>Publications (including official statistics and data files) from the state and related public bodies, intended for public viewing.</w:t>
      </w:r>
      <w:r w:rsidR="007A215F">
        <w:t xml:space="preserve"> </w:t>
      </w:r>
      <w:r w:rsidRPr="00350747">
        <w:t>Examples of these public bodies include:</w:t>
      </w:r>
    </w:p>
    <w:p w14:paraId="2D3819AE" w14:textId="77777777" w:rsidR="00350747" w:rsidRPr="00350747" w:rsidRDefault="00350747" w:rsidP="00044997">
      <w:pPr>
        <w:pStyle w:val="ListParagraph"/>
      </w:pPr>
      <w:r w:rsidRPr="00350747">
        <w:t>Parliament and devolved parliaments &amp; assemblies.</w:t>
      </w:r>
    </w:p>
    <w:p w14:paraId="5C3DE1AE" w14:textId="77777777" w:rsidR="00350747" w:rsidRPr="00350747" w:rsidRDefault="00350747" w:rsidP="00044997">
      <w:pPr>
        <w:pStyle w:val="ListParagraph"/>
      </w:pPr>
      <w:r w:rsidRPr="00350747">
        <w:t>Regional/local government.</w:t>
      </w:r>
    </w:p>
    <w:p w14:paraId="4D07B643" w14:textId="77777777" w:rsidR="00350747" w:rsidRPr="00350747" w:rsidRDefault="00350747" w:rsidP="00044997">
      <w:pPr>
        <w:pStyle w:val="ListParagraph"/>
      </w:pPr>
      <w:r w:rsidRPr="00350747">
        <w:t>Non-ministerial departments e.g. HM Revenue &amp; Customs.</w:t>
      </w:r>
    </w:p>
    <w:p w14:paraId="3BE81151" w14:textId="77777777" w:rsidR="00350747" w:rsidRPr="00350747" w:rsidRDefault="00350747" w:rsidP="00044997">
      <w:pPr>
        <w:pStyle w:val="ListParagraph"/>
      </w:pPr>
      <w:r w:rsidRPr="00350747">
        <w:t>Executive agencies e.g. UK Border Agency.</w:t>
      </w:r>
    </w:p>
    <w:p w14:paraId="50ED1642" w14:textId="77777777" w:rsidR="00350747" w:rsidRPr="00350747" w:rsidRDefault="00350747" w:rsidP="00044997">
      <w:pPr>
        <w:pStyle w:val="ListParagraph"/>
      </w:pPr>
      <w:r w:rsidRPr="00350747">
        <w:t>Non-departmental public bodies e.g. Arts Council of England.</w:t>
      </w:r>
    </w:p>
    <w:p w14:paraId="327BC6E8" w14:textId="77777777" w:rsidR="00350747" w:rsidRPr="00350747" w:rsidRDefault="00350747" w:rsidP="00044997">
      <w:pPr>
        <w:pStyle w:val="ListParagraph"/>
      </w:pPr>
      <w:r w:rsidRPr="00350747">
        <w:t>Parliamentary bodies e.g. Electoral Commission.</w:t>
      </w:r>
    </w:p>
    <w:p w14:paraId="59AC2815" w14:textId="77777777" w:rsidR="00F149D5" w:rsidRPr="00CF1802" w:rsidRDefault="002331E3" w:rsidP="00F149D5">
      <w:pPr>
        <w:spacing w:after="0" w:line="240" w:lineRule="auto"/>
      </w:pPr>
      <w:hyperlink w:anchor="_Contents" w:tooltip="Back to Contents" w:history="1">
        <w:r w:rsidR="00F149D5" w:rsidRPr="00CF1802">
          <w:rPr>
            <w:rStyle w:val="Hyperlink"/>
          </w:rPr>
          <w:t>Back to Contents</w:t>
        </w:r>
      </w:hyperlink>
    </w:p>
    <w:p w14:paraId="7F02B77C" w14:textId="2B5D02C6" w:rsidR="00350747" w:rsidRPr="00350747" w:rsidRDefault="00350747" w:rsidP="00350747">
      <w:pPr>
        <w:pStyle w:val="Heading2"/>
      </w:pPr>
      <w:bookmarkStart w:id="5" w:name="_Toc134776118"/>
      <w:r w:rsidRPr="00350747">
        <w:t>Parliamentary Papers</w:t>
      </w:r>
      <w:bookmarkEnd w:id="5"/>
    </w:p>
    <w:p w14:paraId="1D1A396B" w14:textId="38E1F5F3" w:rsidR="00350747" w:rsidRPr="00350747" w:rsidRDefault="00350747" w:rsidP="00350747">
      <w:r w:rsidRPr="00350747">
        <w:rPr>
          <w:b/>
          <w:bCs/>
        </w:rPr>
        <w:t>Definition:</w:t>
      </w:r>
      <w:r>
        <w:t xml:space="preserve"> </w:t>
      </w:r>
      <w:r w:rsidRPr="00350747">
        <w:t>The term Parliamentary Papers refers to documents that are laid before Parliament. These include the working papers of Parliament, other papers produced by Parliament and its committees, or papers presented to Parliament by outside bodies.</w:t>
      </w:r>
    </w:p>
    <w:p w14:paraId="12197792" w14:textId="77777777" w:rsidR="00350747" w:rsidRPr="00350747" w:rsidRDefault="00350747" w:rsidP="007A215F">
      <w:pPr>
        <w:pStyle w:val="Heading3"/>
      </w:pPr>
      <w:r w:rsidRPr="00350747">
        <w:t>Papers produced by Parliament and its committees:</w:t>
      </w:r>
    </w:p>
    <w:p w14:paraId="760CCA44" w14:textId="77777777" w:rsidR="00350747" w:rsidRPr="00350747" w:rsidRDefault="00350747" w:rsidP="00350747">
      <w:r w:rsidRPr="00350747">
        <w:t>Both Houses of Parliament (Commons and Lords) publish documents that result from their work and that of their committees, such as:</w:t>
      </w:r>
    </w:p>
    <w:p w14:paraId="63B895AD" w14:textId="77777777" w:rsidR="00350747" w:rsidRPr="00350747" w:rsidRDefault="00350747" w:rsidP="00044997">
      <w:pPr>
        <w:pStyle w:val="ListParagraph"/>
      </w:pPr>
      <w:r w:rsidRPr="00350747">
        <w:t>Select committees reports and evidence.</w:t>
      </w:r>
    </w:p>
    <w:p w14:paraId="3B52FB2B" w14:textId="77777777" w:rsidR="00350747" w:rsidRPr="00350747" w:rsidRDefault="00350747" w:rsidP="00044997">
      <w:pPr>
        <w:pStyle w:val="ListParagraph"/>
      </w:pPr>
      <w:r w:rsidRPr="00350747">
        <w:t>Register of Members’ interests.</w:t>
      </w:r>
    </w:p>
    <w:p w14:paraId="797A7AFB" w14:textId="77777777" w:rsidR="00350747" w:rsidRPr="00350747" w:rsidRDefault="00350747" w:rsidP="00044997">
      <w:pPr>
        <w:pStyle w:val="ListParagraph"/>
      </w:pPr>
      <w:r w:rsidRPr="00350747">
        <w:t>Standing Orders – the rules for conducting business in both Houses.</w:t>
      </w:r>
    </w:p>
    <w:p w14:paraId="6ACCF1A2" w14:textId="77777777" w:rsidR="00350747" w:rsidRPr="00350747" w:rsidRDefault="00350747" w:rsidP="00044997">
      <w:pPr>
        <w:pStyle w:val="ListParagraph"/>
      </w:pPr>
      <w:r w:rsidRPr="00350747">
        <w:t>Sessional Returns – which includes statistics on the work of the Commons for each parliamentary year.</w:t>
      </w:r>
    </w:p>
    <w:p w14:paraId="521A3EE9" w14:textId="77777777" w:rsidR="007A215F" w:rsidRDefault="00350747" w:rsidP="00350747">
      <w:r w:rsidRPr="00350747">
        <w:t>These papers are published as House of Commons or House of Lords Papers.</w:t>
      </w:r>
      <w:r w:rsidR="00C031AB">
        <w:t xml:space="preserve"> </w:t>
      </w:r>
    </w:p>
    <w:p w14:paraId="040C0361" w14:textId="3462EC91" w:rsidR="00044997" w:rsidRDefault="00350747" w:rsidP="00350747">
      <w:r w:rsidRPr="00350747">
        <w:t xml:space="preserve">For more information, see: </w:t>
      </w:r>
      <w:bookmarkStart w:id="6" w:name="_Hlk47603013"/>
      <w:r w:rsidRPr="00350747">
        <w:fldChar w:fldCharType="begin"/>
      </w:r>
      <w:r w:rsidRPr="00350747">
        <w:instrText xml:space="preserve"> HYPERLINK "http://www.parliament.uk/about/how/publications/parliamentary/" \o "Parliamentary Papers" </w:instrText>
      </w:r>
      <w:r w:rsidRPr="00350747">
        <w:fldChar w:fldCharType="separate"/>
      </w:r>
      <w:r w:rsidRPr="00350747">
        <w:rPr>
          <w:rStyle w:val="Hyperlink"/>
        </w:rPr>
        <w:t>About Parliament - Parliamentary Papers</w:t>
      </w:r>
      <w:r w:rsidRPr="00350747">
        <w:fldChar w:fldCharType="end"/>
      </w:r>
      <w:bookmarkEnd w:id="6"/>
      <w:r w:rsidR="00044997">
        <w:t>.</w:t>
      </w:r>
    </w:p>
    <w:p w14:paraId="3C8AA5F7" w14:textId="77777777" w:rsidR="00F149D5" w:rsidRPr="00CF1802" w:rsidRDefault="002331E3" w:rsidP="00F149D5">
      <w:pPr>
        <w:spacing w:after="0" w:line="240" w:lineRule="auto"/>
      </w:pPr>
      <w:hyperlink w:anchor="_Contents" w:tooltip="Back to Contents" w:history="1">
        <w:r w:rsidR="00F149D5" w:rsidRPr="00CF1802">
          <w:rPr>
            <w:rStyle w:val="Hyperlink"/>
          </w:rPr>
          <w:t>Back to Contents</w:t>
        </w:r>
      </w:hyperlink>
    </w:p>
    <w:p w14:paraId="3DF6CD91" w14:textId="2B9345BD" w:rsidR="00044997" w:rsidRDefault="00044997" w:rsidP="00044997">
      <w:pPr>
        <w:pStyle w:val="Heading2"/>
      </w:pPr>
      <w:bookmarkStart w:id="7" w:name="_Toc134776119"/>
      <w:r w:rsidRPr="00044997">
        <w:lastRenderedPageBreak/>
        <w:t>Primary Parliamentary Publications</w:t>
      </w:r>
      <w:bookmarkEnd w:id="7"/>
    </w:p>
    <w:p w14:paraId="0E48903B" w14:textId="77777777" w:rsidR="00044997" w:rsidRDefault="00044997" w:rsidP="00044997">
      <w:pPr>
        <w:pStyle w:val="Heading3"/>
      </w:pPr>
      <w:r w:rsidRPr="00044997">
        <w:t>Green Papers</w:t>
      </w:r>
    </w:p>
    <w:p w14:paraId="013C118B" w14:textId="5AC9E44F" w:rsidR="00044997" w:rsidRPr="00044997" w:rsidRDefault="00044997" w:rsidP="00044997">
      <w:r w:rsidRPr="00044997">
        <w:t xml:space="preserve">Green Papers are consultation documents produced by the government. They outline proposals for new policy and invite feedback from people inside and outside Parliament during the consultation period. For more information see: </w:t>
      </w:r>
      <w:hyperlink r:id="rId8" w:tooltip="Green papers" w:history="1">
        <w:r w:rsidRPr="00044997">
          <w:rPr>
            <w:rStyle w:val="Hyperlink"/>
          </w:rPr>
          <w:t>Green Papers</w:t>
        </w:r>
      </w:hyperlink>
      <w:r w:rsidRPr="00044997">
        <w:t>.</w:t>
      </w:r>
    </w:p>
    <w:p w14:paraId="471F46ED" w14:textId="77777777" w:rsidR="00044997" w:rsidRDefault="00044997" w:rsidP="00044997">
      <w:pPr>
        <w:pStyle w:val="Heading3"/>
      </w:pPr>
      <w:r w:rsidRPr="00044997">
        <w:t>White Papers</w:t>
      </w:r>
    </w:p>
    <w:p w14:paraId="7879AE86" w14:textId="7D6281EC" w:rsidR="00044997" w:rsidRPr="00044997" w:rsidRDefault="00044997" w:rsidP="00044997">
      <w:r w:rsidRPr="00044997">
        <w:t xml:space="preserve">White Papers contain a more definitive view of Government policy than Green Papers. They offer an opportunity for further consultation before a Bill is finally presented to Parliament. For more information see: </w:t>
      </w:r>
      <w:hyperlink r:id="rId9" w:tooltip="White papers" w:history="1">
        <w:r w:rsidRPr="00044997">
          <w:rPr>
            <w:rStyle w:val="Hyperlink"/>
          </w:rPr>
          <w:t>White Papers</w:t>
        </w:r>
      </w:hyperlink>
      <w:r w:rsidRPr="00044997">
        <w:t>.</w:t>
      </w:r>
    </w:p>
    <w:p w14:paraId="3F5CE7E1" w14:textId="77777777" w:rsidR="00044997" w:rsidRDefault="00044997" w:rsidP="00044997">
      <w:pPr>
        <w:pStyle w:val="Heading3"/>
      </w:pPr>
      <w:r w:rsidRPr="00044997">
        <w:t>Bills</w:t>
      </w:r>
    </w:p>
    <w:p w14:paraId="6F295140" w14:textId="719D6C9E" w:rsidR="00044997" w:rsidRPr="00044997" w:rsidRDefault="00044997" w:rsidP="00044997">
      <w:r w:rsidRPr="00044997">
        <w:t xml:space="preserve">A Bill is a proposal for a new law, or a proposal to change an existing law, that is presented for debate before Parliament. Bills are introduced in either the House of Commons or House of Lords for examination, discussion and amendment, and proceed through several stages in both Houses before receiving Royal Assent and becoming an Act of Parliament. For more information, see: </w:t>
      </w:r>
      <w:hyperlink r:id="rId10" w:tooltip="Bills" w:history="1">
        <w:r w:rsidRPr="00044997">
          <w:rPr>
            <w:rStyle w:val="Hyperlink"/>
          </w:rPr>
          <w:t>Bills</w:t>
        </w:r>
      </w:hyperlink>
      <w:r w:rsidRPr="00044997">
        <w:t>.</w:t>
      </w:r>
    </w:p>
    <w:p w14:paraId="14F8A1F1" w14:textId="77777777" w:rsidR="00044997" w:rsidRDefault="00044997" w:rsidP="00044997">
      <w:pPr>
        <w:pStyle w:val="Heading3"/>
      </w:pPr>
      <w:r w:rsidRPr="00044997">
        <w:t>Acts of Parliament</w:t>
      </w:r>
    </w:p>
    <w:p w14:paraId="4BE726A5" w14:textId="0432277E" w:rsidR="00044997" w:rsidRPr="00044997" w:rsidRDefault="00044997" w:rsidP="00044997">
      <w:r w:rsidRPr="00044997">
        <w:t>An Act of Parliament is a law, enforced in all areas of the UK where it is applicable. It includes amendments made during its passage through Parliament.</w:t>
      </w:r>
      <w:r>
        <w:t xml:space="preserve"> </w:t>
      </w:r>
      <w:r w:rsidRPr="00044997">
        <w:t xml:space="preserve">For more information see: </w:t>
      </w:r>
      <w:hyperlink r:id="rId11" w:tooltip="Acts of Parliament" w:history="1">
        <w:r w:rsidRPr="00044997">
          <w:rPr>
            <w:rStyle w:val="Hyperlink"/>
          </w:rPr>
          <w:t>Acts of Parliament</w:t>
        </w:r>
      </w:hyperlink>
      <w:r w:rsidRPr="00044997">
        <w:t>.</w:t>
      </w:r>
    </w:p>
    <w:p w14:paraId="2E0DC3A2" w14:textId="77777777" w:rsidR="00F149D5" w:rsidRPr="00CF1802" w:rsidRDefault="002331E3" w:rsidP="00F149D5">
      <w:pPr>
        <w:spacing w:after="0" w:line="240" w:lineRule="auto"/>
      </w:pPr>
      <w:hyperlink w:anchor="_Contents" w:tooltip="Back to Contents" w:history="1">
        <w:r w:rsidR="00F149D5" w:rsidRPr="00CF1802">
          <w:rPr>
            <w:rStyle w:val="Hyperlink"/>
          </w:rPr>
          <w:t>Back to Contents</w:t>
        </w:r>
      </w:hyperlink>
    </w:p>
    <w:p w14:paraId="70D21BFE" w14:textId="5F8EE50F" w:rsidR="00044997" w:rsidRDefault="00044997" w:rsidP="00044997">
      <w:pPr>
        <w:pStyle w:val="Heading2"/>
      </w:pPr>
      <w:bookmarkStart w:id="8" w:name="_Toc134776120"/>
      <w:r w:rsidRPr="00044997">
        <w:t>Secondary Parliamentary Publications</w:t>
      </w:r>
      <w:r>
        <w:t xml:space="preserve"> (Statutory Instruments)</w:t>
      </w:r>
      <w:bookmarkEnd w:id="8"/>
    </w:p>
    <w:p w14:paraId="6F523CE2" w14:textId="575CEC83" w:rsidR="00044997" w:rsidRPr="007E7B58" w:rsidRDefault="00044997" w:rsidP="00044997">
      <w:r w:rsidRPr="007E7B58">
        <w:t xml:space="preserve">“Statutory Instruments are the most common form of secondary or delegated legislation, and are often the detailed regulations and orders needed to bring an Act of Parliament into force”. </w:t>
      </w:r>
      <w:r w:rsidR="00DD0A64">
        <w:t>(Inman and</w:t>
      </w:r>
      <w:r w:rsidRPr="004D3DC0">
        <w:t xml:space="preserve"> </w:t>
      </w:r>
      <w:proofErr w:type="spellStart"/>
      <w:r w:rsidRPr="004D3DC0">
        <w:t>Picton</w:t>
      </w:r>
      <w:proofErr w:type="spellEnd"/>
      <w:r w:rsidR="00DD0A64">
        <w:t>,</w:t>
      </w:r>
      <w:r w:rsidRPr="004D3DC0">
        <w:t xml:space="preserve"> 2012, p. 72)</w:t>
      </w:r>
    </w:p>
    <w:p w14:paraId="40F69553" w14:textId="0A4B5464" w:rsidR="00044997" w:rsidRDefault="00044997" w:rsidP="00044997">
      <w:r w:rsidRPr="007E7B58">
        <w:t>They are used to add detail to or amend existing legislation. For example, a Statutory Instrument could be used to state the date at which an act will come into force.</w:t>
      </w:r>
    </w:p>
    <w:p w14:paraId="22E36FF8" w14:textId="77777777" w:rsidR="00044997" w:rsidRDefault="00044997" w:rsidP="00044997">
      <w:pPr>
        <w:rPr>
          <w:rStyle w:val="Hyperlink"/>
          <w:rFonts w:cstheme="minorHAnsi"/>
          <w:szCs w:val="24"/>
        </w:rPr>
      </w:pPr>
      <w:r w:rsidRPr="004D3DC0">
        <w:rPr>
          <w:rFonts w:cstheme="minorHAnsi"/>
          <w:szCs w:val="24"/>
        </w:rPr>
        <w:t xml:space="preserve">For more information see: </w:t>
      </w:r>
      <w:hyperlink r:id="rId12" w:tooltip="How Laws are Made" w:history="1">
        <w:r w:rsidRPr="004D3DC0">
          <w:rPr>
            <w:rStyle w:val="Hyperlink"/>
            <w:rFonts w:cstheme="minorHAnsi"/>
            <w:szCs w:val="24"/>
          </w:rPr>
          <w:t>How laws are made (UK Parliament YouTube channel)</w:t>
        </w:r>
      </w:hyperlink>
    </w:p>
    <w:p w14:paraId="6116DB97" w14:textId="77777777" w:rsidR="00F149D5" w:rsidRPr="00CF1802" w:rsidRDefault="002331E3" w:rsidP="00F149D5">
      <w:pPr>
        <w:spacing w:after="0" w:line="240" w:lineRule="auto"/>
      </w:pPr>
      <w:hyperlink w:anchor="_Contents" w:tooltip="Back to Contents" w:history="1">
        <w:r w:rsidR="00F149D5" w:rsidRPr="00CF1802">
          <w:rPr>
            <w:rStyle w:val="Hyperlink"/>
          </w:rPr>
          <w:t>Back to Contents</w:t>
        </w:r>
      </w:hyperlink>
    </w:p>
    <w:p w14:paraId="0E290249" w14:textId="06F124E6" w:rsidR="00044997" w:rsidRDefault="00044997" w:rsidP="00044997">
      <w:pPr>
        <w:pStyle w:val="Heading2"/>
      </w:pPr>
      <w:bookmarkStart w:id="9" w:name="_Toc134776121"/>
      <w:r w:rsidRPr="00044997">
        <w:t>Command Papers</w:t>
      </w:r>
      <w:bookmarkEnd w:id="9"/>
    </w:p>
    <w:p w14:paraId="744F4587" w14:textId="45034628" w:rsidR="00044997" w:rsidRPr="00044997" w:rsidRDefault="00044997" w:rsidP="00044997">
      <w:r w:rsidRPr="00044997">
        <w:t>Command Papers are government publications which are used to convey information and decisions that the Government think should be brought to the attention of the House of Commons, and/or the House of Lords. The term refers to ‘By command of h</w:t>
      </w:r>
      <w:r w:rsidR="00A35CB5">
        <w:t>is</w:t>
      </w:r>
      <w:r w:rsidRPr="00044997">
        <w:t xml:space="preserve"> Majesty’. </w:t>
      </w:r>
    </w:p>
    <w:p w14:paraId="202B3193" w14:textId="77777777" w:rsidR="00044997" w:rsidRPr="00044997" w:rsidRDefault="00044997" w:rsidP="00044997">
      <w:r w:rsidRPr="00044997">
        <w:t>These can include many government publications such as State Papers, White Papers, Green Papers, reports of Royal Commissions &amp; other Committees of Inquiry, statistics and annual reports of some government bodies.</w:t>
      </w:r>
    </w:p>
    <w:p w14:paraId="6C21313E" w14:textId="29CD271B" w:rsidR="00044997" w:rsidRPr="00044997" w:rsidRDefault="00044997" w:rsidP="00044997">
      <w:r w:rsidRPr="00044997">
        <w:lastRenderedPageBreak/>
        <w:t xml:space="preserve">Most, but not all, are published in a numbered series which have prefixes such as C, Cd, </w:t>
      </w:r>
      <w:proofErr w:type="spellStart"/>
      <w:r w:rsidRPr="00044997">
        <w:t>Cmd</w:t>
      </w:r>
      <w:proofErr w:type="spellEnd"/>
      <w:r w:rsidRPr="00044997">
        <w:t xml:space="preserve"> or </w:t>
      </w:r>
      <w:proofErr w:type="spellStart"/>
      <w:r w:rsidRPr="00044997">
        <w:t>Cmnd</w:t>
      </w:r>
      <w:proofErr w:type="spellEnd"/>
      <w:r w:rsidRPr="00044997">
        <w:t>, depending on date.</w:t>
      </w:r>
    </w:p>
    <w:p w14:paraId="3EA496D9" w14:textId="77777777" w:rsidR="00F149D5" w:rsidRPr="00CF1802" w:rsidRDefault="002331E3" w:rsidP="00F149D5">
      <w:pPr>
        <w:spacing w:after="0" w:line="240" w:lineRule="auto"/>
      </w:pPr>
      <w:hyperlink w:anchor="_Contents" w:tooltip="Back to Contents" w:history="1">
        <w:r w:rsidR="00F149D5" w:rsidRPr="00CF1802">
          <w:rPr>
            <w:rStyle w:val="Hyperlink"/>
          </w:rPr>
          <w:t>Back to Contents</w:t>
        </w:r>
      </w:hyperlink>
    </w:p>
    <w:p w14:paraId="39F99197" w14:textId="223886CD" w:rsidR="003D406A" w:rsidRDefault="003D406A" w:rsidP="00044997">
      <w:pPr>
        <w:pStyle w:val="Heading2"/>
      </w:pPr>
      <w:bookmarkStart w:id="10" w:name="_Toc134776122"/>
      <w:r>
        <w:t>Hansard</w:t>
      </w:r>
      <w:bookmarkEnd w:id="10"/>
    </w:p>
    <w:p w14:paraId="6D98348C" w14:textId="5F9F0A38" w:rsidR="003D406A" w:rsidRDefault="003D406A" w:rsidP="003D406A">
      <w:r>
        <w:t>Hansard is the official report of all Parliamentary debates.</w:t>
      </w:r>
    </w:p>
    <w:p w14:paraId="735802B9" w14:textId="5D9CFA06" w:rsidR="003D406A" w:rsidRPr="003D406A" w:rsidRDefault="003D406A" w:rsidP="003D406A">
      <w:r>
        <w:t xml:space="preserve">Daily debates from the House of Commons and the House of Lords are published on the </w:t>
      </w:r>
      <w:hyperlink r:id="rId13" w:tooltip="Hansard" w:history="1">
        <w:r w:rsidRPr="003D406A">
          <w:rPr>
            <w:rStyle w:val="Hyperlink"/>
          </w:rPr>
          <w:t>UK Parliament Hansard</w:t>
        </w:r>
      </w:hyperlink>
      <w:r>
        <w:t xml:space="preserve"> website on the next working day.</w:t>
      </w:r>
    </w:p>
    <w:p w14:paraId="2C8327BB" w14:textId="281409ED" w:rsidR="003D406A" w:rsidRDefault="002331E3" w:rsidP="003D406A">
      <w:pPr>
        <w:spacing w:after="0" w:line="240" w:lineRule="auto"/>
      </w:pPr>
      <w:hyperlink w:anchor="_Contents" w:tooltip="Back to Contents" w:history="1">
        <w:r w:rsidR="003D406A" w:rsidRPr="00CF1802">
          <w:rPr>
            <w:rStyle w:val="Hyperlink"/>
          </w:rPr>
          <w:t>Back to Contents</w:t>
        </w:r>
      </w:hyperlink>
    </w:p>
    <w:p w14:paraId="23CD83FE" w14:textId="77777777" w:rsidR="003D406A" w:rsidRDefault="003D406A" w:rsidP="003D406A">
      <w:pPr>
        <w:spacing w:after="0" w:line="240" w:lineRule="auto"/>
      </w:pPr>
    </w:p>
    <w:p w14:paraId="2722FB78" w14:textId="06FD93A7" w:rsidR="00044997" w:rsidRDefault="00044997" w:rsidP="00044997">
      <w:pPr>
        <w:pStyle w:val="Heading2"/>
      </w:pPr>
      <w:bookmarkStart w:id="11" w:name="_Toc134776123"/>
      <w:r w:rsidRPr="00044997">
        <w:t xml:space="preserve">Discovering </w:t>
      </w:r>
      <w:r w:rsidR="006457B1">
        <w:t xml:space="preserve">UK </w:t>
      </w:r>
      <w:r w:rsidRPr="00044997">
        <w:t>Government Information</w:t>
      </w:r>
      <w:bookmarkEnd w:id="11"/>
    </w:p>
    <w:p w14:paraId="2D35D78B" w14:textId="77777777" w:rsidR="00044997" w:rsidRPr="00044997" w:rsidRDefault="00044997" w:rsidP="00044997">
      <w:r w:rsidRPr="00044997">
        <w:t xml:space="preserve">It is important to look at original material from authoritative and unbiased sources, and not an interpretation of it. </w:t>
      </w:r>
    </w:p>
    <w:p w14:paraId="059AC7B1" w14:textId="77777777" w:rsidR="00044997" w:rsidRPr="00044997" w:rsidRDefault="00044997" w:rsidP="00044997">
      <w:r w:rsidRPr="00044997">
        <w:t xml:space="preserve">Remember that information from sources such as social media may well be representative of a particular viewpoint and may not be unbiased. As always, it’s important to think critically and question the information you’re using. </w:t>
      </w:r>
    </w:p>
    <w:p w14:paraId="1DEB7CC3" w14:textId="77777777" w:rsidR="00044997" w:rsidRPr="00044997" w:rsidRDefault="00044997" w:rsidP="00044997">
      <w:r w:rsidRPr="00044997">
        <w:t xml:space="preserve">The databases </w:t>
      </w:r>
      <w:hyperlink r:id="rId14" w:tooltip="Public Information Online database" w:history="1">
        <w:r w:rsidRPr="00044997">
          <w:rPr>
            <w:rStyle w:val="Hyperlink"/>
          </w:rPr>
          <w:t>Public Information Online</w:t>
        </w:r>
      </w:hyperlink>
      <w:r w:rsidRPr="00044997">
        <w:t xml:space="preserve"> and </w:t>
      </w:r>
      <w:hyperlink r:id="rId15" w:tooltip="UK Parliamentary Papers database" w:history="1">
        <w:r w:rsidRPr="00044997">
          <w:rPr>
            <w:rStyle w:val="Hyperlink"/>
          </w:rPr>
          <w:t>UK Parliamentary Papers</w:t>
        </w:r>
      </w:hyperlink>
      <w:r w:rsidRPr="00044997">
        <w:t xml:space="preserve"> provide access to a wide range of official information, much of which may be freely available from official websites but often not in an easily searchable format. </w:t>
      </w:r>
    </w:p>
    <w:p w14:paraId="4B3BDE05" w14:textId="77777777" w:rsidR="00F149D5" w:rsidRPr="00CF1802" w:rsidRDefault="002331E3" w:rsidP="00F149D5">
      <w:pPr>
        <w:spacing w:after="0" w:line="240" w:lineRule="auto"/>
      </w:pPr>
      <w:hyperlink w:anchor="_Contents" w:tooltip="Back to Contents" w:history="1">
        <w:r w:rsidR="00F149D5" w:rsidRPr="00CF1802">
          <w:rPr>
            <w:rStyle w:val="Hyperlink"/>
          </w:rPr>
          <w:t>Back to Contents</w:t>
        </w:r>
      </w:hyperlink>
    </w:p>
    <w:p w14:paraId="0174475C" w14:textId="77777777" w:rsidR="00CF1802" w:rsidRDefault="00CF1802" w:rsidP="00CF1802">
      <w:pPr>
        <w:pStyle w:val="Heading2"/>
      </w:pPr>
      <w:bookmarkStart w:id="12" w:name="_Toc134776124"/>
      <w:r w:rsidRPr="00044997">
        <w:t>Official websites</w:t>
      </w:r>
      <w:bookmarkEnd w:id="12"/>
    </w:p>
    <w:p w14:paraId="64E24340" w14:textId="31116633" w:rsidR="00CF1802" w:rsidRPr="00044997" w:rsidRDefault="002331E3" w:rsidP="00CF1802">
      <w:pPr>
        <w:pStyle w:val="ListParagraph"/>
      </w:pPr>
      <w:hyperlink r:id="rId16" w:tooltip="UK Government" w:history="1">
        <w:r w:rsidR="00CF1802" w:rsidRPr="00044997">
          <w:rPr>
            <w:rStyle w:val="Hyperlink"/>
          </w:rPr>
          <w:t>G</w:t>
        </w:r>
        <w:r w:rsidR="00004855">
          <w:rPr>
            <w:rStyle w:val="Hyperlink"/>
          </w:rPr>
          <w:t>OV</w:t>
        </w:r>
        <w:r w:rsidR="00CF1802" w:rsidRPr="00044997">
          <w:rPr>
            <w:rStyle w:val="Hyperlink"/>
          </w:rPr>
          <w:t>.</w:t>
        </w:r>
        <w:r w:rsidR="00004855">
          <w:rPr>
            <w:rStyle w:val="Hyperlink"/>
          </w:rPr>
          <w:t>UK</w:t>
        </w:r>
      </w:hyperlink>
      <w:r w:rsidR="00CF1802" w:rsidRPr="00044997">
        <w:t xml:space="preserve"> - The main web portal for government services and information.</w:t>
      </w:r>
    </w:p>
    <w:p w14:paraId="573ADC3F" w14:textId="586C9620" w:rsidR="00CF1802" w:rsidRPr="00044997" w:rsidRDefault="002331E3" w:rsidP="00CF1802">
      <w:pPr>
        <w:pStyle w:val="ListParagraph"/>
      </w:pPr>
      <w:hyperlink r:id="rId17" w:tooltip="The National Archives" w:history="1">
        <w:r w:rsidR="00CF1802" w:rsidRPr="00044997">
          <w:rPr>
            <w:rStyle w:val="Hyperlink"/>
          </w:rPr>
          <w:t>UK Government web archive</w:t>
        </w:r>
      </w:hyperlink>
      <w:r w:rsidR="00CF1802" w:rsidRPr="00044997">
        <w:t xml:space="preserve"> - Provided by the National Archives.</w:t>
      </w:r>
    </w:p>
    <w:p w14:paraId="082034B5" w14:textId="77777777" w:rsidR="00CF1802" w:rsidRPr="00044997" w:rsidRDefault="002331E3" w:rsidP="00CF1802">
      <w:pPr>
        <w:pStyle w:val="ListParagraph"/>
      </w:pPr>
      <w:hyperlink r:id="rId18" w:tooltip="UK legislation" w:history="1">
        <w:r w:rsidR="00CF1802" w:rsidRPr="00044997">
          <w:rPr>
            <w:rStyle w:val="Hyperlink"/>
          </w:rPr>
          <w:t>Legislation</w:t>
        </w:r>
      </w:hyperlink>
      <w:r w:rsidR="00CF1802" w:rsidRPr="00044997">
        <w:t xml:space="preserve"> - Legislation (Acts and Statutory Instruments) for the United Kingdom from 1267 to the present day.</w:t>
      </w:r>
    </w:p>
    <w:p w14:paraId="5692B2BC" w14:textId="77777777" w:rsidR="00CF1802" w:rsidRPr="00044997" w:rsidRDefault="002331E3" w:rsidP="00CF1802">
      <w:pPr>
        <w:pStyle w:val="ListParagraph"/>
      </w:pPr>
      <w:hyperlink r:id="rId19" w:tooltip="UK parliament " w:history="1">
        <w:r w:rsidR="00CF1802" w:rsidRPr="00044997">
          <w:rPr>
            <w:rStyle w:val="Hyperlink"/>
          </w:rPr>
          <w:t>Parliament</w:t>
        </w:r>
      </w:hyperlink>
      <w:r w:rsidR="00CF1802" w:rsidRPr="00044997">
        <w:t xml:space="preserve"> - Many Parliamentary publications available, including Hansard from 1988 and Select Committee reports from 1997.</w:t>
      </w:r>
    </w:p>
    <w:p w14:paraId="54DFABDD" w14:textId="77777777" w:rsidR="00CF1802" w:rsidRPr="00044997" w:rsidRDefault="002331E3" w:rsidP="00CF1802">
      <w:pPr>
        <w:pStyle w:val="ListParagraph"/>
      </w:pPr>
      <w:hyperlink r:id="rId20" w:tooltip="UK parliamentary data" w:history="1">
        <w:r w:rsidR="00CF1802" w:rsidRPr="00044997">
          <w:rPr>
            <w:rStyle w:val="Hyperlink"/>
          </w:rPr>
          <w:t>Parliamentary datasets</w:t>
        </w:r>
      </w:hyperlink>
      <w:r w:rsidR="00CF1802" w:rsidRPr="00044997">
        <w:t xml:space="preserve"> - Datasets from both Houses of Parliament. Links to all treaties in force, published by the Foreign Office.</w:t>
      </w:r>
    </w:p>
    <w:p w14:paraId="23D127C3" w14:textId="352993E5" w:rsidR="00CF1802" w:rsidRDefault="002331E3" w:rsidP="00CF1802">
      <w:pPr>
        <w:pStyle w:val="ListParagraph"/>
      </w:pPr>
      <w:hyperlink r:id="rId21" w:tooltip="House of Commons Library" w:history="1">
        <w:r w:rsidR="009C33D6">
          <w:rPr>
            <w:rStyle w:val="Hyperlink"/>
          </w:rPr>
          <w:t>Insight</w:t>
        </w:r>
      </w:hyperlink>
      <w:r w:rsidR="00CF1802" w:rsidRPr="00044997">
        <w:t xml:space="preserve"> - House of Commons Library blog, offering an impartial and authoritative take on the latest issues and statistics.</w:t>
      </w:r>
    </w:p>
    <w:p w14:paraId="171B7A48" w14:textId="5BB528D0" w:rsidR="00004855" w:rsidRDefault="002331E3" w:rsidP="00CF1802">
      <w:pPr>
        <w:pStyle w:val="ListParagraph"/>
      </w:pPr>
      <w:hyperlink r:id="rId22" w:tooltip="Welsh parliament" w:history="1">
        <w:r w:rsidR="00004855" w:rsidRPr="00004855">
          <w:rPr>
            <w:rStyle w:val="Hyperlink"/>
          </w:rPr>
          <w:t>Senedd Cymru</w:t>
        </w:r>
      </w:hyperlink>
      <w:r w:rsidR="00004855">
        <w:t xml:space="preserve"> - Welsh parliamentary information and publications.</w:t>
      </w:r>
    </w:p>
    <w:p w14:paraId="4817E0FC" w14:textId="340EF593" w:rsidR="00004855" w:rsidRDefault="002331E3" w:rsidP="00CF1802">
      <w:pPr>
        <w:pStyle w:val="ListParagraph"/>
      </w:pPr>
      <w:hyperlink r:id="rId23" w:tooltip="Welsh government" w:history="1">
        <w:r w:rsidR="00004855" w:rsidRPr="00004855">
          <w:rPr>
            <w:rStyle w:val="Hyperlink"/>
          </w:rPr>
          <w:t>GOV.WALES</w:t>
        </w:r>
      </w:hyperlink>
      <w:r w:rsidR="00004855">
        <w:t xml:space="preserve"> - Welsh government services and information.</w:t>
      </w:r>
    </w:p>
    <w:p w14:paraId="3CEFE0BE" w14:textId="12CAD0B2" w:rsidR="00004855" w:rsidRDefault="002331E3" w:rsidP="00CF1802">
      <w:pPr>
        <w:pStyle w:val="ListParagraph"/>
      </w:pPr>
      <w:hyperlink r:id="rId24" w:tooltip="Scottish parliament" w:history="1">
        <w:r w:rsidR="00C63D58" w:rsidRPr="00C63D58">
          <w:rPr>
            <w:rStyle w:val="Hyperlink"/>
          </w:rPr>
          <w:t>Scottish Parliament</w:t>
        </w:r>
      </w:hyperlink>
      <w:r w:rsidR="00C63D58">
        <w:t xml:space="preserve"> - Scottish parliamentary information and publications.</w:t>
      </w:r>
    </w:p>
    <w:p w14:paraId="10CDAC38" w14:textId="3BC6E170" w:rsidR="00C63D58" w:rsidRDefault="002331E3" w:rsidP="00CF1802">
      <w:pPr>
        <w:pStyle w:val="ListParagraph"/>
      </w:pPr>
      <w:hyperlink r:id="rId25" w:tooltip="Scottish government" w:history="1">
        <w:r w:rsidR="00C63D58" w:rsidRPr="00C63D58">
          <w:rPr>
            <w:rStyle w:val="Hyperlink"/>
          </w:rPr>
          <w:t>Scottish Exe</w:t>
        </w:r>
        <w:r w:rsidR="00C63D58" w:rsidRPr="00C63D58">
          <w:rPr>
            <w:rStyle w:val="Hyperlink"/>
          </w:rPr>
          <w:t>c</w:t>
        </w:r>
        <w:r w:rsidR="00C63D58" w:rsidRPr="00C63D58">
          <w:rPr>
            <w:rStyle w:val="Hyperlink"/>
          </w:rPr>
          <w:t>utive</w:t>
        </w:r>
      </w:hyperlink>
      <w:r w:rsidR="00C63D58">
        <w:t xml:space="preserve"> - Scottish government services and information.</w:t>
      </w:r>
    </w:p>
    <w:p w14:paraId="6BFF5A29" w14:textId="2B00784C" w:rsidR="00C63D58" w:rsidRDefault="002331E3" w:rsidP="00CF1802">
      <w:pPr>
        <w:pStyle w:val="ListParagraph"/>
      </w:pPr>
      <w:hyperlink r:id="rId26" w:tooltip="Northern Ireland government" w:history="1">
        <w:r w:rsidR="00C63D58" w:rsidRPr="00C63D58">
          <w:rPr>
            <w:rStyle w:val="Hyperlink"/>
          </w:rPr>
          <w:t>Northern Ireland Assembly</w:t>
        </w:r>
      </w:hyperlink>
      <w:r w:rsidR="00C63D58">
        <w:t xml:space="preserve"> </w:t>
      </w:r>
      <w:r w:rsidR="003F5604">
        <w:t>-</w:t>
      </w:r>
      <w:r w:rsidR="00C63D58">
        <w:t xml:space="preserve"> </w:t>
      </w:r>
      <w:r w:rsidR="003F5604">
        <w:t>Northern Irish government services and information.</w:t>
      </w:r>
    </w:p>
    <w:p w14:paraId="376F5B99" w14:textId="6DAC4F7F" w:rsidR="00004855" w:rsidRDefault="002331E3" w:rsidP="00CF1802">
      <w:pPr>
        <w:pStyle w:val="ListParagraph"/>
      </w:pPr>
      <w:hyperlink r:id="rId27" w:tooltip="A-Z of UK government departments, agencies and public bodies" w:history="1">
        <w:r w:rsidR="003F5604" w:rsidRPr="003F5604">
          <w:rPr>
            <w:rStyle w:val="Hyperlink"/>
          </w:rPr>
          <w:t>A – Z of all UK Government depar</w:t>
        </w:r>
        <w:r w:rsidR="003F5604" w:rsidRPr="003F5604">
          <w:rPr>
            <w:rStyle w:val="Hyperlink"/>
          </w:rPr>
          <w:t>t</w:t>
        </w:r>
        <w:r w:rsidR="003F5604" w:rsidRPr="003F5604">
          <w:rPr>
            <w:rStyle w:val="Hyperlink"/>
          </w:rPr>
          <w:t xml:space="preserve">ments, </w:t>
        </w:r>
        <w:proofErr w:type="gramStart"/>
        <w:r w:rsidR="003F5604" w:rsidRPr="003F5604">
          <w:rPr>
            <w:rStyle w:val="Hyperlink"/>
          </w:rPr>
          <w:t>agencies</w:t>
        </w:r>
        <w:proofErr w:type="gramEnd"/>
        <w:r w:rsidR="003F5604" w:rsidRPr="003F5604">
          <w:rPr>
            <w:rStyle w:val="Hyperlink"/>
          </w:rPr>
          <w:t xml:space="preserve"> and </w:t>
        </w:r>
        <w:r w:rsidR="003F5604">
          <w:rPr>
            <w:rStyle w:val="Hyperlink"/>
          </w:rPr>
          <w:t>public bodies</w:t>
        </w:r>
      </w:hyperlink>
      <w:r w:rsidR="003F5604">
        <w:t>.</w:t>
      </w:r>
    </w:p>
    <w:p w14:paraId="29155C64" w14:textId="77777777" w:rsidR="003F5604" w:rsidRPr="00044997" w:rsidRDefault="003F5604" w:rsidP="003F5604"/>
    <w:p w14:paraId="5B073DF4" w14:textId="77777777" w:rsidR="00F149D5" w:rsidRPr="00CF1802" w:rsidRDefault="002331E3" w:rsidP="005F5278">
      <w:pPr>
        <w:spacing w:after="240" w:line="240" w:lineRule="auto"/>
      </w:pPr>
      <w:hyperlink w:anchor="_Contents" w:tooltip="Back to Contents" w:history="1">
        <w:r w:rsidR="00F149D5" w:rsidRPr="00CF1802">
          <w:rPr>
            <w:rStyle w:val="Hyperlink"/>
          </w:rPr>
          <w:t>Back to Contents</w:t>
        </w:r>
      </w:hyperlink>
    </w:p>
    <w:p w14:paraId="7989CD1E" w14:textId="0659BB66" w:rsidR="00044997" w:rsidRDefault="00044997" w:rsidP="00044997">
      <w:pPr>
        <w:pStyle w:val="Heading2"/>
      </w:pPr>
      <w:bookmarkStart w:id="13" w:name="_Toc134776125"/>
      <w:r w:rsidRPr="00044997">
        <w:t>Public Information Online</w:t>
      </w:r>
      <w:bookmarkEnd w:id="13"/>
    </w:p>
    <w:p w14:paraId="36DC888A" w14:textId="77777777" w:rsidR="00044997" w:rsidRPr="00044997" w:rsidRDefault="002331E3" w:rsidP="00044997">
      <w:hyperlink r:id="rId28" w:tooltip="Public Information Online database" w:history="1">
        <w:r w:rsidR="00044997" w:rsidRPr="00044997">
          <w:rPr>
            <w:rStyle w:val="Hyperlink"/>
          </w:rPr>
          <w:t>Public Information Online</w:t>
        </w:r>
      </w:hyperlink>
      <w:r w:rsidR="00044997" w:rsidRPr="00044997">
        <w:t xml:space="preserve"> provides full text access to UK Parliamentary, Scottish Parliamentary, Northern Ireland Assembly, Scottish Government and Non-Parliamentary publications.</w:t>
      </w:r>
    </w:p>
    <w:p w14:paraId="456EDAEB" w14:textId="77777777" w:rsidR="00044997" w:rsidRPr="00044997" w:rsidRDefault="00044997" w:rsidP="00044997">
      <w:r w:rsidRPr="00044997">
        <w:t>UK Parliamentary material from the 2006/07 Session onwards includes:</w:t>
      </w:r>
    </w:p>
    <w:p w14:paraId="48D13978" w14:textId="7D3D331B" w:rsidR="00044997" w:rsidRPr="00044997" w:rsidRDefault="00044997" w:rsidP="00044997">
      <w:pPr>
        <w:pStyle w:val="ListParagraph"/>
      </w:pPr>
      <w:r w:rsidRPr="00044997">
        <w:t>House of Commons Papers – 2006 onwards</w:t>
      </w:r>
      <w:r>
        <w:t>.</w:t>
      </w:r>
    </w:p>
    <w:p w14:paraId="1D96911B" w14:textId="2FDE9EB3" w:rsidR="00044997" w:rsidRPr="00044997" w:rsidRDefault="00044997" w:rsidP="00044997">
      <w:pPr>
        <w:pStyle w:val="ListParagraph"/>
      </w:pPr>
      <w:r w:rsidRPr="00044997">
        <w:t>House of Commons Bill and Bill Amendments – 1919 onwards</w:t>
      </w:r>
      <w:r>
        <w:t>.</w:t>
      </w:r>
    </w:p>
    <w:p w14:paraId="34496A7D" w14:textId="0A7B17AA" w:rsidR="00044997" w:rsidRPr="00044997" w:rsidRDefault="00044997" w:rsidP="00044997">
      <w:pPr>
        <w:pStyle w:val="ListParagraph"/>
      </w:pPr>
      <w:r w:rsidRPr="00044997">
        <w:t>House of Lords Papers – 1901 onwards</w:t>
      </w:r>
      <w:r>
        <w:t>.</w:t>
      </w:r>
    </w:p>
    <w:p w14:paraId="7F87014B" w14:textId="2F47980B" w:rsidR="00044997" w:rsidRPr="00044997" w:rsidRDefault="00044997" w:rsidP="00044997">
      <w:pPr>
        <w:pStyle w:val="ListParagraph"/>
      </w:pPr>
      <w:r w:rsidRPr="00044997">
        <w:t>House of Lords Bill and Bill Amendments – 1901 onwards</w:t>
      </w:r>
      <w:r>
        <w:t>.</w:t>
      </w:r>
    </w:p>
    <w:p w14:paraId="794989D0" w14:textId="68A0BC2E" w:rsidR="00044997" w:rsidRPr="00044997" w:rsidRDefault="00044997" w:rsidP="00044997">
      <w:pPr>
        <w:pStyle w:val="ListParagraph"/>
      </w:pPr>
      <w:r w:rsidRPr="00044997">
        <w:t>Command Papers – 1835-1955 (incomplete) and 1955 onwards</w:t>
      </w:r>
      <w:r>
        <w:t>.</w:t>
      </w:r>
    </w:p>
    <w:p w14:paraId="1538DC3D" w14:textId="796016E9" w:rsidR="00044997" w:rsidRPr="00044997" w:rsidRDefault="00044997" w:rsidP="00044997">
      <w:pPr>
        <w:pStyle w:val="ListParagraph"/>
      </w:pPr>
      <w:r w:rsidRPr="00044997">
        <w:t>Standing and Public Bill Committees – 1919 onwards</w:t>
      </w:r>
      <w:r>
        <w:t>.</w:t>
      </w:r>
    </w:p>
    <w:p w14:paraId="4165C463" w14:textId="765BDF8E" w:rsidR="00044997" w:rsidRPr="00044997" w:rsidRDefault="00044997" w:rsidP="00044997">
      <w:pPr>
        <w:pStyle w:val="ListParagraph"/>
      </w:pPr>
      <w:r w:rsidRPr="00044997">
        <w:t>Public General Acts and Explanatory Notes – 1999 onwards</w:t>
      </w:r>
      <w:r>
        <w:t>.</w:t>
      </w:r>
    </w:p>
    <w:p w14:paraId="782BD497" w14:textId="3D9C2E9E" w:rsidR="00044997" w:rsidRPr="00044997" w:rsidRDefault="00044997" w:rsidP="00044997">
      <w:pPr>
        <w:pStyle w:val="ListParagraph"/>
      </w:pPr>
      <w:r w:rsidRPr="00044997">
        <w:t>Amending Statutory Instruments for all UK acts</w:t>
      </w:r>
      <w:r>
        <w:t>.</w:t>
      </w:r>
    </w:p>
    <w:p w14:paraId="4487A1C3" w14:textId="2BB529C2" w:rsidR="00044997" w:rsidRPr="00044997" w:rsidRDefault="00044997" w:rsidP="00044997">
      <w:pPr>
        <w:pStyle w:val="ListParagraph"/>
      </w:pPr>
      <w:r w:rsidRPr="00044997">
        <w:t>House of Commons Hansard – (Bound) 1909-2007 (Daily) 2007 onwards</w:t>
      </w:r>
      <w:r>
        <w:t>.</w:t>
      </w:r>
    </w:p>
    <w:p w14:paraId="225587E3" w14:textId="600FC075" w:rsidR="00044997" w:rsidRPr="00044997" w:rsidRDefault="00044997" w:rsidP="00044997">
      <w:pPr>
        <w:pStyle w:val="ListParagraph"/>
      </w:pPr>
      <w:r w:rsidRPr="00044997">
        <w:t>House of Lords Hansard – (Bound) 1909-2007 (Daily) 2007 onwards</w:t>
      </w:r>
      <w:r>
        <w:t>.</w:t>
      </w:r>
    </w:p>
    <w:p w14:paraId="464AE555" w14:textId="57571F32" w:rsidR="00044997" w:rsidRPr="00044997" w:rsidRDefault="00044997" w:rsidP="00044997">
      <w:pPr>
        <w:pStyle w:val="ListParagraph"/>
      </w:pPr>
      <w:r w:rsidRPr="00044997">
        <w:t>House of Commons Weekly Information Bulletin – 2008-2011</w:t>
      </w:r>
      <w:r>
        <w:t>.</w:t>
      </w:r>
    </w:p>
    <w:p w14:paraId="3B76F4BF" w14:textId="7065676A" w:rsidR="00044997" w:rsidRPr="00044997" w:rsidRDefault="00044997" w:rsidP="00044997">
      <w:r w:rsidRPr="00044997">
        <w:t xml:space="preserve">For more information see: </w:t>
      </w:r>
      <w:hyperlink r:id="rId29" w:tooltip="Public Information Online research" w:history="1">
        <w:r w:rsidRPr="00044997">
          <w:rPr>
            <w:rStyle w:val="Hyperlink"/>
          </w:rPr>
          <w:t>Public Information Online Pepper v Hart research</w:t>
        </w:r>
      </w:hyperlink>
      <w:r>
        <w:t>.</w:t>
      </w:r>
    </w:p>
    <w:p w14:paraId="3FE08E9C" w14:textId="77777777" w:rsidR="00F149D5" w:rsidRPr="00CF1802" w:rsidRDefault="002331E3" w:rsidP="00F149D5">
      <w:pPr>
        <w:spacing w:after="0" w:line="240" w:lineRule="auto"/>
      </w:pPr>
      <w:hyperlink w:anchor="_Contents" w:tooltip="Back to Contents" w:history="1">
        <w:r w:rsidR="00F149D5" w:rsidRPr="00CF1802">
          <w:rPr>
            <w:rStyle w:val="Hyperlink"/>
          </w:rPr>
          <w:t>Back to Contents</w:t>
        </w:r>
      </w:hyperlink>
    </w:p>
    <w:p w14:paraId="36EF7335" w14:textId="77777777" w:rsidR="00044997" w:rsidRDefault="00044997" w:rsidP="00044997">
      <w:pPr>
        <w:pStyle w:val="Heading2"/>
      </w:pPr>
      <w:bookmarkStart w:id="14" w:name="_Toc134776126"/>
      <w:r w:rsidRPr="00044997">
        <w:t>UK Parliamentary Papers</w:t>
      </w:r>
      <w:bookmarkEnd w:id="14"/>
    </w:p>
    <w:p w14:paraId="2CC45435" w14:textId="77777777" w:rsidR="00044997" w:rsidRPr="00044997" w:rsidRDefault="00044997" w:rsidP="00044997">
      <w:r w:rsidRPr="00044997">
        <w:t>The</w:t>
      </w:r>
      <w:r w:rsidRPr="00044997">
        <w:rPr>
          <w:b/>
          <w:bCs/>
        </w:rPr>
        <w:t xml:space="preserve"> </w:t>
      </w:r>
      <w:hyperlink r:id="rId30" w:tooltip="UK Parliamentary Papers database" w:history="1">
        <w:r w:rsidRPr="00044997">
          <w:rPr>
            <w:rStyle w:val="Hyperlink"/>
          </w:rPr>
          <w:t>UK Parliamentary Papers</w:t>
        </w:r>
      </w:hyperlink>
      <w:r w:rsidRPr="00044997">
        <w:t xml:space="preserve"> database provides access to the working documents of the British government for all areas of social, political, economic, and foreign policy. </w:t>
      </w:r>
    </w:p>
    <w:p w14:paraId="02DF4090" w14:textId="77777777" w:rsidR="00044997" w:rsidRPr="00044997" w:rsidRDefault="00044997" w:rsidP="00044997">
      <w:r w:rsidRPr="00044997">
        <w:t>University of Sheffield staff and students have access to 18th, 19th and 20th century collections as follows:</w:t>
      </w:r>
    </w:p>
    <w:p w14:paraId="128B3566" w14:textId="66D96D87" w:rsidR="009C33D6" w:rsidRDefault="009C33D6" w:rsidP="00044997">
      <w:pPr>
        <w:pStyle w:val="ListParagraph"/>
      </w:pPr>
      <w:r>
        <w:t>Public Petitions 1833-1918</w:t>
      </w:r>
    </w:p>
    <w:p w14:paraId="49BC767B" w14:textId="1321CB91" w:rsidR="00044997" w:rsidRPr="00044997" w:rsidRDefault="00044997" w:rsidP="00044997">
      <w:pPr>
        <w:pStyle w:val="ListParagraph"/>
      </w:pPr>
      <w:r w:rsidRPr="00044997">
        <w:t>Bills and Acts 1695-2004</w:t>
      </w:r>
      <w:r>
        <w:t>.</w:t>
      </w:r>
    </w:p>
    <w:p w14:paraId="5E1A1FEE" w14:textId="7AC9EC79" w:rsidR="00044997" w:rsidRPr="00044997" w:rsidRDefault="00044997" w:rsidP="00044997">
      <w:pPr>
        <w:pStyle w:val="ListParagraph"/>
      </w:pPr>
      <w:r w:rsidRPr="00044997">
        <w:t>Command Papers 1833-2004</w:t>
      </w:r>
      <w:r>
        <w:t>.</w:t>
      </w:r>
    </w:p>
    <w:p w14:paraId="2B47D6BD" w14:textId="2F81DC23" w:rsidR="00044997" w:rsidRPr="00044997" w:rsidRDefault="00044997" w:rsidP="00044997">
      <w:pPr>
        <w:pStyle w:val="ListParagraph"/>
      </w:pPr>
      <w:r w:rsidRPr="00044997">
        <w:t>House of Commons Papers 1715-2004</w:t>
      </w:r>
      <w:r>
        <w:t>.</w:t>
      </w:r>
    </w:p>
    <w:p w14:paraId="7E05CC00" w14:textId="23E7000F" w:rsidR="00044997" w:rsidRPr="00044997" w:rsidRDefault="00044997" w:rsidP="00044997">
      <w:pPr>
        <w:pStyle w:val="ListParagraph"/>
      </w:pPr>
      <w:r w:rsidRPr="00044997">
        <w:lastRenderedPageBreak/>
        <w:t>House of Lords Papers 1714-1805</w:t>
      </w:r>
      <w:r>
        <w:t>.</w:t>
      </w:r>
    </w:p>
    <w:p w14:paraId="3F7016CF" w14:textId="6FFA1504" w:rsidR="00044997" w:rsidRPr="00044997" w:rsidRDefault="00044997" w:rsidP="00044997">
      <w:pPr>
        <w:pStyle w:val="ListParagraph"/>
      </w:pPr>
      <w:r w:rsidRPr="00044997">
        <w:t>Hansard 1803-2005</w:t>
      </w:r>
      <w:r>
        <w:t>.</w:t>
      </w:r>
    </w:p>
    <w:p w14:paraId="4A27D1F3" w14:textId="680524ED" w:rsidR="00044997" w:rsidRPr="00044997" w:rsidRDefault="00044997" w:rsidP="00044997">
      <w:pPr>
        <w:pStyle w:val="ListParagraph"/>
      </w:pPr>
      <w:r w:rsidRPr="00044997">
        <w:t>Journals 1688-1834</w:t>
      </w:r>
      <w:r>
        <w:t>.</w:t>
      </w:r>
    </w:p>
    <w:p w14:paraId="74AE2D71" w14:textId="28667649" w:rsidR="00044997" w:rsidRPr="00044997" w:rsidRDefault="00044997" w:rsidP="00044997">
      <w:pPr>
        <w:pStyle w:val="ListParagraph"/>
      </w:pPr>
      <w:r w:rsidRPr="00044997">
        <w:t>Debates 1774-1805</w:t>
      </w:r>
      <w:r>
        <w:t>.</w:t>
      </w:r>
    </w:p>
    <w:p w14:paraId="5ECDDC9F" w14:textId="56684856" w:rsidR="005F5278" w:rsidRDefault="00044997" w:rsidP="005F5278">
      <w:pPr>
        <w:pStyle w:val="ListParagraph"/>
      </w:pPr>
      <w:r w:rsidRPr="00044997">
        <w:t>Histories and Proceedings 1660-1743</w:t>
      </w:r>
      <w:r>
        <w:t>.</w:t>
      </w:r>
    </w:p>
    <w:p w14:paraId="275E81BD" w14:textId="56630625" w:rsidR="005F5278" w:rsidRDefault="002331E3" w:rsidP="005F5278">
      <w:pPr>
        <w:rPr>
          <w:rStyle w:val="Hyperlink"/>
          <w:color w:val="auto"/>
          <w:u w:val="none"/>
        </w:rPr>
      </w:pPr>
      <w:hyperlink w:anchor="_Contents" w:tooltip="Back to Contents" w:history="1">
        <w:r w:rsidR="005F5278" w:rsidRPr="00CF1802">
          <w:rPr>
            <w:rStyle w:val="Hyperlink"/>
          </w:rPr>
          <w:t>Back to Contents</w:t>
        </w:r>
      </w:hyperlink>
    </w:p>
    <w:p w14:paraId="0094E1A1" w14:textId="29B9C439" w:rsidR="005F5278" w:rsidRDefault="005F5278" w:rsidP="005F5278">
      <w:pPr>
        <w:pStyle w:val="Heading2"/>
        <w:rPr>
          <w:rStyle w:val="Hyperlink"/>
          <w:color w:val="auto"/>
          <w:u w:val="none"/>
        </w:rPr>
      </w:pPr>
      <w:bookmarkStart w:id="15" w:name="_Toc134776127"/>
      <w:r>
        <w:rPr>
          <w:rStyle w:val="Hyperlink"/>
          <w:color w:val="auto"/>
          <w:u w:val="none"/>
        </w:rPr>
        <w:t>Finding Government Information from other countries</w:t>
      </w:r>
      <w:bookmarkEnd w:id="15"/>
    </w:p>
    <w:p w14:paraId="56A97CE5" w14:textId="7D0C542F" w:rsidR="005F5278" w:rsidRDefault="002331E3" w:rsidP="005F5278">
      <w:hyperlink r:id="rId31" w:tooltip="Overton database" w:history="1">
        <w:r w:rsidR="005F5278" w:rsidRPr="005F5278">
          <w:rPr>
            <w:rStyle w:val="Hyperlink"/>
          </w:rPr>
          <w:t>Overton</w:t>
        </w:r>
      </w:hyperlink>
      <w:r w:rsidR="005F5278">
        <w:t xml:space="preserve"> is a searchable index of policy documents, guidelines, think tank publications and working papers. It collects data and documents from 182 countries.</w:t>
      </w:r>
    </w:p>
    <w:p w14:paraId="68A06B07" w14:textId="42D2BF89" w:rsidR="005F5278" w:rsidRPr="005F5278" w:rsidRDefault="002331E3" w:rsidP="005F5278">
      <w:hyperlink w:anchor="_Contents" w:tooltip="Back to Contents" w:history="1">
        <w:r w:rsidR="005F5278" w:rsidRPr="00CF1802">
          <w:rPr>
            <w:rStyle w:val="Hyperlink"/>
          </w:rPr>
          <w:t>Back to Contents</w:t>
        </w:r>
      </w:hyperlink>
    </w:p>
    <w:p w14:paraId="73BD07FE" w14:textId="77777777" w:rsidR="005F5278" w:rsidRDefault="005F5278" w:rsidP="005F5278">
      <w:pPr>
        <w:spacing w:after="0" w:line="240" w:lineRule="auto"/>
        <w:rPr>
          <w:rStyle w:val="Hyperlink"/>
        </w:rPr>
      </w:pPr>
    </w:p>
    <w:p w14:paraId="2E1EF1DB" w14:textId="73CFBCF3" w:rsidR="00044997" w:rsidRPr="005F5278" w:rsidRDefault="00044997" w:rsidP="005F5278">
      <w:pPr>
        <w:spacing w:after="0" w:line="240" w:lineRule="auto"/>
        <w:rPr>
          <w:color w:val="0563C1" w:themeColor="hyperlink"/>
          <w:u w:val="single"/>
        </w:rPr>
      </w:pPr>
      <w:r>
        <w:br w:type="page"/>
      </w:r>
    </w:p>
    <w:p w14:paraId="560DF991" w14:textId="28E9D862" w:rsidR="004653BB" w:rsidRDefault="004653BB" w:rsidP="004653BB">
      <w:pPr>
        <w:pStyle w:val="Heading2"/>
      </w:pPr>
      <w:bookmarkStart w:id="16" w:name="_Toc134776128"/>
      <w:r>
        <w:lastRenderedPageBreak/>
        <w:t>Summary</w:t>
      </w:r>
      <w:bookmarkEnd w:id="2"/>
      <w:bookmarkEnd w:id="16"/>
    </w:p>
    <w:p w14:paraId="0C5E0F7F" w14:textId="4F4BD651" w:rsidR="00AF4BBB" w:rsidRPr="00873BF8" w:rsidRDefault="00AF4BBB" w:rsidP="00AF4BBB">
      <w:pPr>
        <w:spacing w:after="240" w:line="240" w:lineRule="auto"/>
        <w:rPr>
          <w:rFonts w:ascii="Calibri" w:eastAsia="DengXian" w:hAnsi="Calibri" w:cs="Arial"/>
        </w:rPr>
      </w:pPr>
      <w:r w:rsidRPr="00873BF8">
        <w:rPr>
          <w:rFonts w:ascii="Calibri" w:eastAsia="DengXian" w:hAnsi="Calibri" w:cs="Arial"/>
        </w:rPr>
        <w:t xml:space="preserve">You have reached the end of this resource. </w:t>
      </w:r>
      <w:r w:rsidR="00350747">
        <w:rPr>
          <w:rFonts w:ascii="Calibri" w:eastAsia="DengXian" w:hAnsi="Calibri" w:cs="Arial"/>
        </w:rPr>
        <w:t xml:space="preserve">This information has been adapted from the </w:t>
      </w:r>
      <w:hyperlink r:id="rId32" w:tooltip="Discovering and Understanding Government Information tutorial" w:history="1">
        <w:r w:rsidR="00350747" w:rsidRPr="00350747">
          <w:rPr>
            <w:rStyle w:val="Hyperlink"/>
            <w:rFonts w:ascii="Calibri" w:eastAsia="DengXian" w:hAnsi="Calibri" w:cs="Arial"/>
          </w:rPr>
          <w:t xml:space="preserve">Discovering and Understanding </w:t>
        </w:r>
        <w:r w:rsidR="00C65CFF">
          <w:rPr>
            <w:rStyle w:val="Hyperlink"/>
            <w:rFonts w:ascii="Calibri" w:eastAsia="DengXian" w:hAnsi="Calibri" w:cs="Arial"/>
          </w:rPr>
          <w:t xml:space="preserve">UK </w:t>
        </w:r>
        <w:r w:rsidR="00350747" w:rsidRPr="00350747">
          <w:rPr>
            <w:rStyle w:val="Hyperlink"/>
            <w:rFonts w:ascii="Calibri" w:eastAsia="DengXian" w:hAnsi="Calibri" w:cs="Arial"/>
          </w:rPr>
          <w:t>Government Information tutorial</w:t>
        </w:r>
      </w:hyperlink>
      <w:r w:rsidR="00350747">
        <w:rPr>
          <w:rFonts w:ascii="Calibri" w:eastAsia="DengXian" w:hAnsi="Calibri" w:cs="Arial"/>
        </w:rPr>
        <w:t>.</w:t>
      </w:r>
    </w:p>
    <w:p w14:paraId="15FC3A69" w14:textId="63EA3A5C" w:rsidR="00276C83" w:rsidRPr="003A3784" w:rsidRDefault="00276C83" w:rsidP="00276C83">
      <w:pPr>
        <w:spacing w:after="240" w:line="240" w:lineRule="auto"/>
      </w:pPr>
      <w:r w:rsidRPr="0062370A">
        <w:t xml:space="preserve">Why not look at some of our other </w:t>
      </w:r>
      <w:r>
        <w:t>Research Skills and Critical Thinking</w:t>
      </w:r>
      <w:r w:rsidRPr="0062370A">
        <w:t xml:space="preserve"> resources?</w:t>
      </w:r>
      <w:r>
        <w:t xml:space="preserve"> </w:t>
      </w:r>
      <w:hyperlink r:id="rId33" w:tooltip="Research skills and critical thinking resources" w:history="1">
        <w:r w:rsidRPr="00AF7D9B">
          <w:rPr>
            <w:rStyle w:val="Hyperlink"/>
          </w:rPr>
          <w:t>Book onto a Workshop or take an Online Tutorial</w:t>
        </w:r>
      </w:hyperlink>
      <w:r w:rsidRPr="0062370A">
        <w:rPr>
          <w:color w:val="0563C1" w:themeColor="hyperlink"/>
          <w:u w:val="single"/>
        </w:rPr>
        <w:t>.</w:t>
      </w:r>
      <w:r>
        <w:rPr>
          <w:color w:val="0563C1" w:themeColor="hyperlink"/>
          <w:u w:val="single"/>
        </w:rPr>
        <w:t xml:space="preserve"> </w:t>
      </w:r>
    </w:p>
    <w:p w14:paraId="4E734E60" w14:textId="1B724DCE" w:rsidR="00A760A6" w:rsidRDefault="00A760A6" w:rsidP="004653BB">
      <w:pPr>
        <w:spacing w:after="240" w:line="240" w:lineRule="auto"/>
      </w:pPr>
      <w:r>
        <w:t xml:space="preserve">Remember to reflect on and record your skills development using </w:t>
      </w:r>
      <w:hyperlink r:id="rId34" w:tooltip="mySkills" w:history="1">
        <w:proofErr w:type="spellStart"/>
        <w:r w:rsidRPr="00A760A6">
          <w:rPr>
            <w:rStyle w:val="Hyperlink"/>
          </w:rPr>
          <w:t>mySkills</w:t>
        </w:r>
        <w:proofErr w:type="spellEnd"/>
      </w:hyperlink>
      <w:r>
        <w:t>.</w:t>
      </w:r>
    </w:p>
    <w:p w14:paraId="49A48959" w14:textId="2D526ED9" w:rsidR="004653BB" w:rsidRDefault="004653BB" w:rsidP="004653BB">
      <w:pPr>
        <w:spacing w:after="240" w:line="240" w:lineRule="auto"/>
        <w:rPr>
          <w:color w:val="0563C1" w:themeColor="hyperlink"/>
          <w:u w:val="single"/>
        </w:rPr>
      </w:pPr>
      <w:r>
        <w:t xml:space="preserve">Visit our FAQs: </w:t>
      </w:r>
      <w:hyperlink r:id="rId35" w:tooltip="Library FAQs" w:history="1">
        <w:r>
          <w:rPr>
            <w:rStyle w:val="Hyperlink"/>
          </w:rPr>
          <w:t>Library FAQs</w:t>
        </w:r>
      </w:hyperlink>
    </w:p>
    <w:p w14:paraId="4835EDE7" w14:textId="06ED09AC" w:rsidR="004653BB" w:rsidRDefault="004653BB" w:rsidP="004653BB">
      <w:pPr>
        <w:spacing w:after="240" w:line="240" w:lineRule="auto"/>
        <w:rPr>
          <w:color w:val="0563C1" w:themeColor="hyperlink"/>
          <w:u w:val="single"/>
        </w:rPr>
      </w:pPr>
      <w:r>
        <w:t xml:space="preserve">Get in touch: </w:t>
      </w:r>
      <w:hyperlink r:id="rId36" w:tooltip="Library email address" w:history="1">
        <w:r>
          <w:rPr>
            <w:rStyle w:val="Hyperlink"/>
          </w:rPr>
          <w:t>library@sheffield.ac.uk</w:t>
        </w:r>
      </w:hyperlink>
    </w:p>
    <w:bookmarkStart w:id="17" w:name="_Hlk45798001"/>
    <w:p w14:paraId="0335D4F6" w14:textId="77777777" w:rsidR="00F149D5" w:rsidRPr="00CF1802" w:rsidRDefault="00CF1802" w:rsidP="00F149D5">
      <w:pPr>
        <w:spacing w:after="0" w:line="240" w:lineRule="auto"/>
      </w:pPr>
      <w:r>
        <w:fldChar w:fldCharType="begin"/>
      </w:r>
      <w:r>
        <w:instrText xml:space="preserve"> HYPERLINK  \l "_Contents" \o "Back to Contents" </w:instrText>
      </w:r>
      <w:r>
        <w:fldChar w:fldCharType="separate"/>
      </w:r>
      <w:hyperlink w:anchor="_Contents" w:tooltip="Back to Contents" w:history="1">
        <w:r w:rsidR="00F149D5" w:rsidRPr="00CF1802">
          <w:rPr>
            <w:rStyle w:val="Hyperlink"/>
          </w:rPr>
          <w:t>Back to Contents</w:t>
        </w:r>
      </w:hyperlink>
    </w:p>
    <w:p w14:paraId="4841E42D" w14:textId="75406328" w:rsidR="00350747" w:rsidRDefault="00CF1802" w:rsidP="00350747">
      <w:pPr>
        <w:pStyle w:val="Heading2"/>
      </w:pPr>
      <w:r>
        <w:rPr>
          <w:rFonts w:asciiTheme="minorHAnsi" w:eastAsiaTheme="minorEastAsia" w:hAnsiTheme="minorHAnsi" w:cstheme="minorBidi"/>
          <w:color w:val="auto"/>
          <w:sz w:val="24"/>
          <w:szCs w:val="22"/>
        </w:rPr>
        <w:fldChar w:fldCharType="end"/>
      </w:r>
      <w:bookmarkStart w:id="18" w:name="_Toc134776129"/>
      <w:r w:rsidR="00350747">
        <w:t>References</w:t>
      </w:r>
      <w:bookmarkEnd w:id="18"/>
    </w:p>
    <w:p w14:paraId="48565314" w14:textId="5709EFEE" w:rsidR="00350747" w:rsidRDefault="00D32B69" w:rsidP="00D32B69">
      <w:r>
        <w:t>Inman, J. and</w:t>
      </w:r>
      <w:r w:rsidR="00350747" w:rsidRPr="00350747">
        <w:t xml:space="preserve"> </w:t>
      </w:r>
      <w:proofErr w:type="spellStart"/>
      <w:r w:rsidR="00350747" w:rsidRPr="00350747">
        <w:t>Picton</w:t>
      </w:r>
      <w:proofErr w:type="spellEnd"/>
      <w:r w:rsidR="00350747" w:rsidRPr="00350747">
        <w:t>, H</w:t>
      </w:r>
      <w:r>
        <w:t>. J. (2012)</w:t>
      </w:r>
      <w:r w:rsidR="00350747" w:rsidRPr="00350747">
        <w:t xml:space="preserve"> </w:t>
      </w:r>
      <w:r w:rsidR="00350747" w:rsidRPr="00D32B69">
        <w:rPr>
          <w:i/>
          <w:iCs/>
        </w:rPr>
        <w:t>Finding</w:t>
      </w:r>
      <w:r>
        <w:rPr>
          <w:i/>
          <w:iCs/>
        </w:rPr>
        <w:t xml:space="preserve"> official British information: o</w:t>
      </w:r>
      <w:r w:rsidR="00350747" w:rsidRPr="00D32B69">
        <w:rPr>
          <w:i/>
          <w:iCs/>
        </w:rPr>
        <w:t>fficial publishing in the digital age</w:t>
      </w:r>
      <w:r w:rsidR="00350747" w:rsidRPr="00350747">
        <w:t>. Oxford: Chandos.</w:t>
      </w:r>
    </w:p>
    <w:p w14:paraId="33B4F844" w14:textId="77777777" w:rsidR="00F149D5" w:rsidRPr="00CF1802" w:rsidRDefault="00CF1802" w:rsidP="00F149D5">
      <w:pPr>
        <w:spacing w:after="0" w:line="240" w:lineRule="auto"/>
      </w:pPr>
      <w:r>
        <w:fldChar w:fldCharType="begin"/>
      </w:r>
      <w:r>
        <w:instrText xml:space="preserve"> HYPERLINK  \l "_Contents" \o "Back to Contents" </w:instrText>
      </w:r>
      <w:r>
        <w:fldChar w:fldCharType="separate"/>
      </w:r>
      <w:hyperlink w:anchor="_Contents" w:tooltip="Back to Contents" w:history="1">
        <w:r w:rsidR="00F149D5" w:rsidRPr="00CF1802">
          <w:rPr>
            <w:rStyle w:val="Hyperlink"/>
          </w:rPr>
          <w:t>Back to Contents</w:t>
        </w:r>
      </w:hyperlink>
    </w:p>
    <w:p w14:paraId="0B06AF30" w14:textId="40A511E9" w:rsidR="00350747" w:rsidRPr="00350747" w:rsidRDefault="00CF1802" w:rsidP="00F149D5">
      <w:pPr>
        <w:pStyle w:val="Heading2"/>
      </w:pPr>
      <w:r>
        <w:rPr>
          <w:rFonts w:asciiTheme="minorHAnsi" w:eastAsiaTheme="minorEastAsia" w:hAnsiTheme="minorHAnsi" w:cstheme="minorBidi"/>
          <w:color w:val="auto"/>
          <w:sz w:val="24"/>
          <w:szCs w:val="22"/>
        </w:rPr>
        <w:fldChar w:fldCharType="end"/>
      </w:r>
      <w:bookmarkStart w:id="19" w:name="_Full_URLs"/>
      <w:bookmarkStart w:id="20" w:name="_Toc44410804"/>
      <w:bookmarkStart w:id="21" w:name="_Toc134776130"/>
      <w:bookmarkEnd w:id="17"/>
      <w:bookmarkEnd w:id="19"/>
      <w:r w:rsidR="004653BB">
        <w:t>Full URLs</w:t>
      </w:r>
      <w:bookmarkEnd w:id="20"/>
      <w:bookmarkEnd w:id="21"/>
    </w:p>
    <w:p w14:paraId="72BD5CBA" w14:textId="347FDB4C" w:rsidR="00044997" w:rsidRDefault="00044997" w:rsidP="00044997">
      <w:pPr>
        <w:rPr>
          <w:rFonts w:ascii="Calibri" w:eastAsia="DengXian" w:hAnsi="Calibri" w:cs="Arial"/>
        </w:rPr>
      </w:pPr>
      <w:r w:rsidRPr="00044997">
        <w:t>About Parliament - Parliamentary Papers</w:t>
      </w:r>
      <w:r>
        <w:t xml:space="preserve">: </w:t>
      </w:r>
      <w:hyperlink r:id="rId37" w:history="1">
        <w:r w:rsidRPr="00620524">
          <w:rPr>
            <w:rStyle w:val="Hyperlink"/>
            <w:rFonts w:ascii="Calibri" w:eastAsia="DengXian" w:hAnsi="Calibri" w:cs="Arial"/>
          </w:rPr>
          <w:t>http://www.parliament.uk/about/how/publications/parliamentary/</w:t>
        </w:r>
      </w:hyperlink>
    </w:p>
    <w:p w14:paraId="1706007C" w14:textId="77777777" w:rsidR="00044997" w:rsidRPr="00044997" w:rsidRDefault="00044997" w:rsidP="00044997">
      <w:pPr>
        <w:rPr>
          <w:rFonts w:ascii="Calibri" w:eastAsia="DengXian" w:hAnsi="Calibri" w:cs="Arial"/>
        </w:rPr>
      </w:pPr>
      <w:r w:rsidRPr="00044997">
        <w:rPr>
          <w:rFonts w:ascii="Calibri" w:eastAsia="DengXian" w:hAnsi="Calibri" w:cs="Arial"/>
        </w:rPr>
        <w:t xml:space="preserve">Green Papers: </w:t>
      </w:r>
      <w:hyperlink r:id="rId38" w:tooltip="Green Papers" w:history="1">
        <w:r w:rsidRPr="00044997">
          <w:rPr>
            <w:rStyle w:val="Hyperlink"/>
            <w:rFonts w:ascii="Calibri" w:eastAsia="DengXian" w:hAnsi="Calibri" w:cs="Arial"/>
          </w:rPr>
          <w:t>https://www.parliament.uk/site-information/glossary/green-papers/</w:t>
        </w:r>
      </w:hyperlink>
    </w:p>
    <w:p w14:paraId="5C4D5E37" w14:textId="77777777" w:rsidR="00044997" w:rsidRPr="00044997" w:rsidRDefault="00044997" w:rsidP="00044997">
      <w:pPr>
        <w:rPr>
          <w:rFonts w:ascii="Calibri" w:eastAsia="DengXian" w:hAnsi="Calibri" w:cs="Arial"/>
        </w:rPr>
      </w:pPr>
      <w:r w:rsidRPr="00044997">
        <w:rPr>
          <w:rFonts w:ascii="Calibri" w:eastAsia="DengXian" w:hAnsi="Calibri" w:cs="Arial"/>
        </w:rPr>
        <w:t xml:space="preserve">White Papers: </w:t>
      </w:r>
      <w:hyperlink r:id="rId39" w:tooltip="White Papers" w:history="1">
        <w:r w:rsidRPr="00044997">
          <w:rPr>
            <w:rStyle w:val="Hyperlink"/>
            <w:rFonts w:ascii="Calibri" w:eastAsia="DengXian" w:hAnsi="Calibri" w:cs="Arial"/>
          </w:rPr>
          <w:t>https://www.parliament.uk/site-information/glossary/white-paper/</w:t>
        </w:r>
      </w:hyperlink>
    </w:p>
    <w:p w14:paraId="1F2438EA" w14:textId="77777777" w:rsidR="00044997" w:rsidRPr="00044997" w:rsidRDefault="00044997" w:rsidP="00044997">
      <w:pPr>
        <w:rPr>
          <w:rFonts w:ascii="Calibri" w:eastAsia="DengXian" w:hAnsi="Calibri" w:cs="Arial"/>
        </w:rPr>
      </w:pPr>
      <w:r w:rsidRPr="00044997">
        <w:rPr>
          <w:rFonts w:ascii="Calibri" w:eastAsia="DengXian" w:hAnsi="Calibri" w:cs="Arial"/>
        </w:rPr>
        <w:t xml:space="preserve">Bills: </w:t>
      </w:r>
      <w:hyperlink r:id="rId40" w:tooltip="Bills" w:history="1">
        <w:r w:rsidRPr="00044997">
          <w:rPr>
            <w:rStyle w:val="Hyperlink"/>
            <w:rFonts w:ascii="Calibri" w:eastAsia="DengXian" w:hAnsi="Calibri" w:cs="Arial"/>
          </w:rPr>
          <w:t>https://www.parliament.uk/about/how/laws/bills/</w:t>
        </w:r>
      </w:hyperlink>
    </w:p>
    <w:p w14:paraId="280CBD9D" w14:textId="384E7595" w:rsidR="00044997" w:rsidRDefault="00044997" w:rsidP="00044997">
      <w:pPr>
        <w:rPr>
          <w:rFonts w:ascii="Calibri" w:eastAsia="DengXian" w:hAnsi="Calibri" w:cs="Arial"/>
        </w:rPr>
      </w:pPr>
      <w:r w:rsidRPr="00044997">
        <w:rPr>
          <w:rFonts w:ascii="Calibri" w:eastAsia="DengXian" w:hAnsi="Calibri" w:cs="Arial"/>
        </w:rPr>
        <w:t xml:space="preserve">Acts of Parliament: </w:t>
      </w:r>
      <w:hyperlink r:id="rId41" w:tooltip="Acts of Parliament" w:history="1">
        <w:r w:rsidRPr="00044997">
          <w:rPr>
            <w:rStyle w:val="Hyperlink"/>
            <w:rFonts w:ascii="Calibri" w:eastAsia="DengXian" w:hAnsi="Calibri" w:cs="Arial"/>
          </w:rPr>
          <w:t>https://www.parliament.uk/site-information/glossary/acts-of-parliament/</w:t>
        </w:r>
      </w:hyperlink>
    </w:p>
    <w:p w14:paraId="2043CF82" w14:textId="4801DED9" w:rsidR="00C031AB" w:rsidRPr="00C031AB" w:rsidRDefault="00C031AB" w:rsidP="00C031AB">
      <w:pPr>
        <w:rPr>
          <w:rFonts w:ascii="Calibri" w:eastAsia="DengXian" w:hAnsi="Calibri" w:cs="Arial"/>
        </w:rPr>
      </w:pPr>
      <w:r w:rsidRPr="00C031AB">
        <w:rPr>
          <w:rFonts w:ascii="Calibri" w:eastAsia="DengXian" w:hAnsi="Calibri" w:cs="Arial"/>
        </w:rPr>
        <w:t>How Laws are made (UK Parliament YouTube channel):</w:t>
      </w:r>
      <w:r>
        <w:rPr>
          <w:rFonts w:ascii="Calibri" w:eastAsia="DengXian" w:hAnsi="Calibri" w:cs="Arial"/>
        </w:rPr>
        <w:t xml:space="preserve"> </w:t>
      </w:r>
      <w:hyperlink r:id="rId42" w:history="1">
        <w:r w:rsidRPr="00C031AB">
          <w:rPr>
            <w:rStyle w:val="Hyperlink"/>
            <w:rFonts w:ascii="Calibri" w:eastAsia="DengXian" w:hAnsi="Calibri" w:cs="Arial"/>
          </w:rPr>
          <w:t>https://www.youtube.com/watch?v=iM4CKYCrW7Y&amp;feature=youtu.be</w:t>
        </w:r>
      </w:hyperlink>
    </w:p>
    <w:p w14:paraId="68E11516" w14:textId="5E4072F3" w:rsidR="006719A2" w:rsidRPr="00A35CB5" w:rsidRDefault="006719A2" w:rsidP="00C031AB">
      <w:pPr>
        <w:rPr>
          <w:rFonts w:ascii="Calibri" w:eastAsia="DengXian" w:hAnsi="Calibri" w:cs="Arial"/>
        </w:rPr>
      </w:pPr>
      <w:r w:rsidRPr="00A35CB5">
        <w:rPr>
          <w:rFonts w:ascii="Calibri" w:eastAsia="DengXian" w:hAnsi="Calibri" w:cs="Arial"/>
        </w:rPr>
        <w:t xml:space="preserve">UK Parliament Hansard: </w:t>
      </w:r>
      <w:hyperlink r:id="rId43" w:history="1">
        <w:r w:rsidRPr="00A35CB5">
          <w:rPr>
            <w:rStyle w:val="Hyperlink"/>
            <w:rFonts w:ascii="Calibri" w:eastAsia="DengXian" w:hAnsi="Calibri" w:cs="Arial"/>
          </w:rPr>
          <w:t>https://hansard.parliament.uk/</w:t>
        </w:r>
      </w:hyperlink>
      <w:r w:rsidRPr="00A35CB5">
        <w:rPr>
          <w:rFonts w:ascii="Calibri" w:eastAsia="DengXian" w:hAnsi="Calibri" w:cs="Arial"/>
        </w:rPr>
        <w:t xml:space="preserve"> </w:t>
      </w:r>
    </w:p>
    <w:p w14:paraId="647C62F9" w14:textId="1E602110" w:rsidR="00C031AB" w:rsidRPr="00A35CB5" w:rsidRDefault="00C031AB" w:rsidP="00C031AB">
      <w:pPr>
        <w:rPr>
          <w:rFonts w:ascii="Calibri" w:eastAsia="DengXian" w:hAnsi="Calibri" w:cs="Arial"/>
        </w:rPr>
      </w:pPr>
      <w:r w:rsidRPr="00A35CB5">
        <w:rPr>
          <w:rFonts w:ascii="Calibri" w:eastAsia="DengXian" w:hAnsi="Calibri" w:cs="Arial"/>
        </w:rPr>
        <w:t xml:space="preserve">Public Information Online: </w:t>
      </w:r>
      <w:hyperlink r:id="rId44" w:tooltip="Public Information Online" w:history="1">
        <w:r w:rsidRPr="00A35CB5">
          <w:rPr>
            <w:rStyle w:val="Hyperlink"/>
            <w:rFonts w:ascii="Calibri" w:eastAsia="DengXian" w:hAnsi="Calibri" w:cs="Arial"/>
          </w:rPr>
          <w:t>https://www.sheffield.ac.uk/library/cdfiles/pio</w:t>
        </w:r>
      </w:hyperlink>
    </w:p>
    <w:p w14:paraId="12EDE5DE" w14:textId="77777777" w:rsidR="00C031AB" w:rsidRPr="00C031AB" w:rsidRDefault="00C031AB" w:rsidP="00C031AB">
      <w:pPr>
        <w:rPr>
          <w:rFonts w:ascii="Calibri" w:eastAsia="DengXian" w:hAnsi="Calibri" w:cs="Arial"/>
        </w:rPr>
      </w:pPr>
      <w:r w:rsidRPr="00C031AB">
        <w:rPr>
          <w:rFonts w:ascii="Calibri" w:eastAsia="DengXian" w:hAnsi="Calibri" w:cs="Arial"/>
        </w:rPr>
        <w:t xml:space="preserve">UK Parliamentary Papers: </w:t>
      </w:r>
      <w:hyperlink r:id="rId45" w:tooltip="UK Parliamentary Papers" w:history="1">
        <w:r w:rsidRPr="00C031AB">
          <w:rPr>
            <w:rStyle w:val="Hyperlink"/>
            <w:rFonts w:ascii="Calibri" w:eastAsia="DengXian" w:hAnsi="Calibri" w:cs="Arial"/>
          </w:rPr>
          <w:t>https://www.sheffield.ac.uk/library/cdfiles/hcpp</w:t>
        </w:r>
      </w:hyperlink>
    </w:p>
    <w:p w14:paraId="4B982F58" w14:textId="715018B6" w:rsidR="00C031AB" w:rsidRPr="00C63D58" w:rsidRDefault="00C031AB" w:rsidP="00C031AB">
      <w:pPr>
        <w:rPr>
          <w:rFonts w:ascii="Calibri" w:eastAsia="DengXian" w:hAnsi="Calibri" w:cs="Arial"/>
        </w:rPr>
      </w:pPr>
      <w:r w:rsidRPr="00C63D58">
        <w:rPr>
          <w:rFonts w:ascii="Calibri" w:eastAsia="DengXian" w:hAnsi="Calibri" w:cs="Arial"/>
        </w:rPr>
        <w:t>G</w:t>
      </w:r>
      <w:r w:rsidR="00C63D58" w:rsidRPr="00C63D58">
        <w:rPr>
          <w:rFonts w:ascii="Calibri" w:eastAsia="DengXian" w:hAnsi="Calibri" w:cs="Arial"/>
        </w:rPr>
        <w:t>OV</w:t>
      </w:r>
      <w:r w:rsidRPr="00C63D58">
        <w:rPr>
          <w:rFonts w:ascii="Calibri" w:eastAsia="DengXian" w:hAnsi="Calibri" w:cs="Arial"/>
        </w:rPr>
        <w:t>.</w:t>
      </w:r>
      <w:r w:rsidR="00C63D58">
        <w:rPr>
          <w:rFonts w:ascii="Calibri" w:eastAsia="DengXian" w:hAnsi="Calibri" w:cs="Arial"/>
        </w:rPr>
        <w:t>UK</w:t>
      </w:r>
      <w:r w:rsidRPr="00C63D58">
        <w:rPr>
          <w:rFonts w:ascii="Calibri" w:eastAsia="DengXian" w:hAnsi="Calibri" w:cs="Arial"/>
        </w:rPr>
        <w:t xml:space="preserve">: </w:t>
      </w:r>
      <w:hyperlink r:id="rId46" w:tooltip="UK Government" w:history="1">
        <w:r w:rsidRPr="00C63D58">
          <w:rPr>
            <w:rStyle w:val="Hyperlink"/>
            <w:rFonts w:ascii="Calibri" w:eastAsia="DengXian" w:hAnsi="Calibri" w:cs="Arial"/>
          </w:rPr>
          <w:t>https://www.gov.uk/</w:t>
        </w:r>
      </w:hyperlink>
    </w:p>
    <w:p w14:paraId="285D1791" w14:textId="3B0242F1" w:rsidR="00C031AB" w:rsidRPr="00C031AB" w:rsidRDefault="00C031AB" w:rsidP="00C031AB">
      <w:pPr>
        <w:rPr>
          <w:rFonts w:ascii="Calibri" w:eastAsia="DengXian" w:hAnsi="Calibri" w:cs="Arial"/>
        </w:rPr>
      </w:pPr>
      <w:r w:rsidRPr="00C031AB">
        <w:rPr>
          <w:rFonts w:ascii="Calibri" w:eastAsia="DengXian" w:hAnsi="Calibri" w:cs="Arial"/>
        </w:rPr>
        <w:t xml:space="preserve">UK Government web archive: </w:t>
      </w:r>
      <w:hyperlink r:id="rId47" w:tooltip="National Archives" w:history="1">
        <w:r w:rsidR="009C33D6">
          <w:rPr>
            <w:rStyle w:val="Hyperlink"/>
            <w:rFonts w:ascii="Calibri" w:eastAsia="DengXian" w:hAnsi="Calibri" w:cs="Arial"/>
          </w:rPr>
          <w:t>https://www.nationalarchives.gov.uk/webarchive/</w:t>
        </w:r>
      </w:hyperlink>
    </w:p>
    <w:p w14:paraId="165DCBED" w14:textId="77777777" w:rsidR="00C031AB" w:rsidRPr="00C031AB" w:rsidRDefault="00C031AB" w:rsidP="00C031AB">
      <w:pPr>
        <w:rPr>
          <w:rFonts w:ascii="Calibri" w:eastAsia="DengXian" w:hAnsi="Calibri" w:cs="Arial"/>
        </w:rPr>
      </w:pPr>
      <w:r w:rsidRPr="00C031AB">
        <w:rPr>
          <w:rFonts w:ascii="Calibri" w:eastAsia="DengXian" w:hAnsi="Calibri" w:cs="Arial"/>
        </w:rPr>
        <w:t xml:space="preserve">Legislation: </w:t>
      </w:r>
      <w:hyperlink r:id="rId48" w:tooltip="UK Legislation" w:history="1">
        <w:r w:rsidRPr="00C031AB">
          <w:rPr>
            <w:rStyle w:val="Hyperlink"/>
            <w:rFonts w:ascii="Calibri" w:eastAsia="DengXian" w:hAnsi="Calibri" w:cs="Arial"/>
          </w:rPr>
          <w:t>http://www.legislation.gov.uk/</w:t>
        </w:r>
      </w:hyperlink>
    </w:p>
    <w:p w14:paraId="27650A0E" w14:textId="77777777" w:rsidR="00C031AB" w:rsidRPr="00C031AB" w:rsidRDefault="00C031AB" w:rsidP="00C031AB">
      <w:pPr>
        <w:rPr>
          <w:rFonts w:ascii="Calibri" w:eastAsia="DengXian" w:hAnsi="Calibri" w:cs="Arial"/>
          <w:lang w:val="it-IT"/>
        </w:rPr>
      </w:pPr>
      <w:r w:rsidRPr="00C031AB">
        <w:rPr>
          <w:rFonts w:ascii="Calibri" w:eastAsia="DengXian" w:hAnsi="Calibri" w:cs="Arial"/>
          <w:lang w:val="it-IT"/>
        </w:rPr>
        <w:t xml:space="preserve">Parliament: </w:t>
      </w:r>
      <w:r w:rsidR="002331E3">
        <w:fldChar w:fldCharType="begin"/>
      </w:r>
      <w:r w:rsidR="002331E3" w:rsidRPr="001D6875">
        <w:rPr>
          <w:lang w:val="it-IT"/>
        </w:rPr>
        <w:instrText>HYPERLINK "https://www.parliament.uk/" \o "UK Parliament"</w:instrText>
      </w:r>
      <w:r w:rsidR="002331E3">
        <w:fldChar w:fldCharType="separate"/>
      </w:r>
      <w:r w:rsidRPr="00C031AB">
        <w:rPr>
          <w:rStyle w:val="Hyperlink"/>
          <w:rFonts w:ascii="Calibri" w:eastAsia="DengXian" w:hAnsi="Calibri" w:cs="Arial"/>
          <w:lang w:val="it-IT"/>
        </w:rPr>
        <w:t>https://www.parliament.uk/</w:t>
      </w:r>
      <w:r w:rsidR="002331E3">
        <w:rPr>
          <w:rStyle w:val="Hyperlink"/>
          <w:rFonts w:ascii="Calibri" w:eastAsia="DengXian" w:hAnsi="Calibri" w:cs="Arial"/>
          <w:lang w:val="it-IT"/>
        </w:rPr>
        <w:fldChar w:fldCharType="end"/>
      </w:r>
    </w:p>
    <w:p w14:paraId="6A3F9572" w14:textId="77777777" w:rsidR="00C031AB" w:rsidRPr="00C031AB" w:rsidRDefault="00C031AB" w:rsidP="00C031AB">
      <w:pPr>
        <w:rPr>
          <w:rFonts w:ascii="Calibri" w:eastAsia="DengXian" w:hAnsi="Calibri" w:cs="Arial"/>
          <w:lang w:val="it-IT"/>
        </w:rPr>
      </w:pPr>
      <w:r w:rsidRPr="00C031AB">
        <w:rPr>
          <w:rFonts w:ascii="Calibri" w:eastAsia="DengXian" w:hAnsi="Calibri" w:cs="Arial"/>
          <w:lang w:val="it-IT"/>
        </w:rPr>
        <w:lastRenderedPageBreak/>
        <w:t xml:space="preserve">Parliamentary datasets: </w:t>
      </w:r>
      <w:r w:rsidR="002331E3">
        <w:fldChar w:fldCharType="begin"/>
      </w:r>
      <w:r w:rsidR="002331E3" w:rsidRPr="001D6875">
        <w:rPr>
          <w:lang w:val="it-IT"/>
        </w:rPr>
        <w:instrText>HYPERLINK "http://www.data.parliament.uk/" \o "Parliamentary data"</w:instrText>
      </w:r>
      <w:r w:rsidR="002331E3">
        <w:fldChar w:fldCharType="separate"/>
      </w:r>
      <w:r w:rsidRPr="00C031AB">
        <w:rPr>
          <w:rStyle w:val="Hyperlink"/>
          <w:rFonts w:ascii="Calibri" w:eastAsia="DengXian" w:hAnsi="Calibri" w:cs="Arial"/>
          <w:lang w:val="it-IT"/>
        </w:rPr>
        <w:t>http://www.data.parliament.uk/</w:t>
      </w:r>
      <w:r w:rsidR="002331E3">
        <w:rPr>
          <w:rStyle w:val="Hyperlink"/>
          <w:rFonts w:ascii="Calibri" w:eastAsia="DengXian" w:hAnsi="Calibri" w:cs="Arial"/>
          <w:lang w:val="it-IT"/>
        </w:rPr>
        <w:fldChar w:fldCharType="end"/>
      </w:r>
    </w:p>
    <w:p w14:paraId="752F3C28" w14:textId="403F3985" w:rsidR="00C63D58" w:rsidRPr="00C63D58" w:rsidRDefault="00C031AB" w:rsidP="00C63D58">
      <w:pPr>
        <w:rPr>
          <w:rFonts w:ascii="Calibri" w:eastAsia="DengXian" w:hAnsi="Calibri" w:cs="Arial"/>
          <w:color w:val="0563C1" w:themeColor="hyperlink"/>
          <w:u w:val="single"/>
        </w:rPr>
      </w:pPr>
      <w:r w:rsidRPr="00C031AB">
        <w:rPr>
          <w:rFonts w:ascii="Calibri" w:eastAsia="DengXian" w:hAnsi="Calibri" w:cs="Arial"/>
        </w:rPr>
        <w:t xml:space="preserve">Insight: </w:t>
      </w:r>
      <w:hyperlink r:id="rId49" w:tooltip="House of Commons Library" w:history="1">
        <w:r w:rsidRPr="00C031AB">
          <w:rPr>
            <w:rStyle w:val="Hyperlink"/>
            <w:rFonts w:ascii="Calibri" w:eastAsia="DengXian" w:hAnsi="Calibri" w:cs="Arial"/>
          </w:rPr>
          <w:t>https://commonslibrary.parliament.uk/category/insights/</w:t>
        </w:r>
      </w:hyperlink>
    </w:p>
    <w:p w14:paraId="77CC0B90" w14:textId="0CC51C63" w:rsidR="00C63D58" w:rsidRDefault="00C63D58" w:rsidP="00044997">
      <w:pPr>
        <w:rPr>
          <w:rFonts w:ascii="Calibri" w:eastAsia="DengXian" w:hAnsi="Calibri" w:cs="Arial"/>
          <w:lang w:val="sv-SE"/>
        </w:rPr>
      </w:pPr>
      <w:r w:rsidRPr="00C63D58">
        <w:rPr>
          <w:rFonts w:ascii="Calibri" w:eastAsia="DengXian" w:hAnsi="Calibri" w:cs="Arial"/>
          <w:lang w:val="sv-SE"/>
        </w:rPr>
        <w:t xml:space="preserve">Senedd Cymru: </w:t>
      </w:r>
      <w:r>
        <w:rPr>
          <w:rFonts w:ascii="Calibri" w:eastAsia="DengXian" w:hAnsi="Calibri" w:cs="Arial"/>
          <w:lang w:val="sv-SE"/>
        </w:rPr>
        <w:fldChar w:fldCharType="begin"/>
      </w:r>
      <w:r>
        <w:rPr>
          <w:rFonts w:ascii="Calibri" w:eastAsia="DengXian" w:hAnsi="Calibri" w:cs="Arial"/>
          <w:lang w:val="sv-SE"/>
        </w:rPr>
        <w:instrText xml:space="preserve"> HYPERLINK "</w:instrText>
      </w:r>
      <w:r w:rsidRPr="00C63D58">
        <w:rPr>
          <w:rFonts w:ascii="Calibri" w:eastAsia="DengXian" w:hAnsi="Calibri" w:cs="Arial"/>
          <w:lang w:val="sv-SE"/>
        </w:rPr>
        <w:instrText>https://senedd.wales/</w:instrText>
      </w:r>
      <w:r>
        <w:rPr>
          <w:rFonts w:ascii="Calibri" w:eastAsia="DengXian" w:hAnsi="Calibri" w:cs="Arial"/>
          <w:lang w:val="sv-SE"/>
        </w:rPr>
        <w:instrText xml:space="preserve">" </w:instrText>
      </w:r>
      <w:r>
        <w:rPr>
          <w:rFonts w:ascii="Calibri" w:eastAsia="DengXian" w:hAnsi="Calibri" w:cs="Arial"/>
          <w:lang w:val="sv-SE"/>
        </w:rPr>
      </w:r>
      <w:r>
        <w:rPr>
          <w:rFonts w:ascii="Calibri" w:eastAsia="DengXian" w:hAnsi="Calibri" w:cs="Arial"/>
          <w:lang w:val="sv-SE"/>
        </w:rPr>
        <w:fldChar w:fldCharType="separate"/>
      </w:r>
      <w:r w:rsidRPr="00E3598E">
        <w:rPr>
          <w:rStyle w:val="Hyperlink"/>
          <w:rFonts w:ascii="Calibri" w:eastAsia="DengXian" w:hAnsi="Calibri" w:cs="Arial"/>
          <w:lang w:val="sv-SE"/>
        </w:rPr>
        <w:t>https://senedd.wales/</w:t>
      </w:r>
      <w:r>
        <w:rPr>
          <w:rFonts w:ascii="Calibri" w:eastAsia="DengXian" w:hAnsi="Calibri" w:cs="Arial"/>
          <w:lang w:val="sv-SE"/>
        </w:rPr>
        <w:fldChar w:fldCharType="end"/>
      </w:r>
    </w:p>
    <w:p w14:paraId="4B1702C3" w14:textId="500492B3" w:rsidR="00C63D58" w:rsidRDefault="00C63D58" w:rsidP="00044997">
      <w:pPr>
        <w:rPr>
          <w:rFonts w:ascii="Calibri" w:eastAsia="DengXian" w:hAnsi="Calibri" w:cs="Arial"/>
        </w:rPr>
      </w:pPr>
      <w:r w:rsidRPr="00C63D58">
        <w:rPr>
          <w:rFonts w:ascii="Calibri" w:eastAsia="DengXian" w:hAnsi="Calibri" w:cs="Arial"/>
        </w:rPr>
        <w:t>GOV.WALES:</w:t>
      </w:r>
      <w:r>
        <w:rPr>
          <w:rFonts w:ascii="Calibri" w:eastAsia="DengXian" w:hAnsi="Calibri" w:cs="Arial"/>
        </w:rPr>
        <w:t xml:space="preserve"> </w:t>
      </w:r>
      <w:hyperlink r:id="rId50" w:history="1">
        <w:r w:rsidRPr="00E3598E">
          <w:rPr>
            <w:rStyle w:val="Hyperlink"/>
            <w:rFonts w:ascii="Calibri" w:eastAsia="DengXian" w:hAnsi="Calibri" w:cs="Arial"/>
          </w:rPr>
          <w:t>https://www.gov.wales/</w:t>
        </w:r>
      </w:hyperlink>
    </w:p>
    <w:p w14:paraId="109E7D35" w14:textId="731D154D" w:rsidR="00C63D58" w:rsidRPr="00C01A9E" w:rsidRDefault="00C63D58" w:rsidP="00044997">
      <w:pPr>
        <w:rPr>
          <w:rFonts w:ascii="Calibri" w:eastAsia="DengXian" w:hAnsi="Calibri" w:cs="Arial"/>
        </w:rPr>
      </w:pPr>
      <w:r w:rsidRPr="00C01A9E">
        <w:rPr>
          <w:rFonts w:ascii="Calibri" w:eastAsia="DengXian" w:hAnsi="Calibri" w:cs="Arial"/>
        </w:rPr>
        <w:t xml:space="preserve">Scottish Parliament: </w:t>
      </w:r>
      <w:hyperlink r:id="rId51" w:history="1">
        <w:r w:rsidRPr="00C01A9E">
          <w:rPr>
            <w:rStyle w:val="Hyperlink"/>
            <w:rFonts w:ascii="Calibri" w:eastAsia="DengXian" w:hAnsi="Calibri" w:cs="Arial"/>
          </w:rPr>
          <w:t>https://www.parliament.scot/</w:t>
        </w:r>
      </w:hyperlink>
    </w:p>
    <w:p w14:paraId="7C491482" w14:textId="401788C1" w:rsidR="00C63D58" w:rsidRDefault="00C63D58" w:rsidP="00044997">
      <w:pPr>
        <w:rPr>
          <w:rFonts w:ascii="Calibri" w:eastAsia="DengXian" w:hAnsi="Calibri" w:cs="Arial"/>
        </w:rPr>
      </w:pPr>
      <w:r w:rsidRPr="00C63D58">
        <w:rPr>
          <w:rFonts w:ascii="Calibri" w:eastAsia="DengXian" w:hAnsi="Calibri" w:cs="Arial"/>
        </w:rPr>
        <w:t xml:space="preserve">Scottish Executive: </w:t>
      </w:r>
      <w:hyperlink r:id="rId52" w:history="1">
        <w:r w:rsidRPr="00E3598E">
          <w:rPr>
            <w:rStyle w:val="Hyperlink"/>
            <w:rFonts w:ascii="Calibri" w:eastAsia="DengXian" w:hAnsi="Calibri" w:cs="Arial"/>
          </w:rPr>
          <w:t>https://www.gov.scot/topics/</w:t>
        </w:r>
      </w:hyperlink>
    </w:p>
    <w:p w14:paraId="414128FA" w14:textId="0A897494" w:rsidR="00C63D58" w:rsidRDefault="003F5604" w:rsidP="00044997">
      <w:pPr>
        <w:rPr>
          <w:rFonts w:ascii="Calibri" w:eastAsia="DengXian" w:hAnsi="Calibri" w:cs="Arial"/>
        </w:rPr>
      </w:pPr>
      <w:r>
        <w:rPr>
          <w:rFonts w:ascii="Calibri" w:eastAsia="DengXian" w:hAnsi="Calibri" w:cs="Arial"/>
        </w:rPr>
        <w:t xml:space="preserve">Northern Ireland Assembly: </w:t>
      </w:r>
      <w:hyperlink r:id="rId53" w:history="1">
        <w:r w:rsidRPr="00E3598E">
          <w:rPr>
            <w:rStyle w:val="Hyperlink"/>
            <w:rFonts w:ascii="Calibri" w:eastAsia="DengXian" w:hAnsi="Calibri" w:cs="Arial"/>
          </w:rPr>
          <w:t>http://www.niassembly.gov.uk/</w:t>
        </w:r>
      </w:hyperlink>
    </w:p>
    <w:p w14:paraId="28F1ECDD" w14:textId="303DE867" w:rsidR="003F5604" w:rsidRPr="00C63D58" w:rsidRDefault="003F5604" w:rsidP="00044997">
      <w:pPr>
        <w:rPr>
          <w:rFonts w:ascii="Calibri" w:eastAsia="DengXian" w:hAnsi="Calibri" w:cs="Arial"/>
        </w:rPr>
      </w:pPr>
      <w:r>
        <w:rPr>
          <w:rFonts w:ascii="Calibri" w:eastAsia="DengXian" w:hAnsi="Calibri" w:cs="Arial"/>
        </w:rPr>
        <w:t xml:space="preserve">A – Z of all UK Government departments, agencies and public bodies: </w:t>
      </w:r>
      <w:hyperlink r:id="rId54" w:history="1">
        <w:r w:rsidRPr="00E3598E">
          <w:rPr>
            <w:rStyle w:val="Hyperlink"/>
            <w:rFonts w:ascii="Calibri" w:eastAsia="DengXian" w:hAnsi="Calibri" w:cs="Arial"/>
          </w:rPr>
          <w:t>https://www.gov.uk/government/organisations</w:t>
        </w:r>
      </w:hyperlink>
      <w:r>
        <w:rPr>
          <w:rFonts w:ascii="Calibri" w:eastAsia="DengXian" w:hAnsi="Calibri" w:cs="Arial"/>
        </w:rPr>
        <w:t xml:space="preserve"> </w:t>
      </w:r>
    </w:p>
    <w:p w14:paraId="35019B1D" w14:textId="548E7284" w:rsidR="00C031AB" w:rsidRDefault="00C031AB" w:rsidP="00044997">
      <w:pPr>
        <w:rPr>
          <w:rFonts w:ascii="Calibri" w:eastAsia="DengXian" w:hAnsi="Calibri" w:cs="Arial"/>
        </w:rPr>
      </w:pPr>
      <w:r w:rsidRPr="00C031AB">
        <w:rPr>
          <w:rFonts w:ascii="Calibri" w:eastAsia="DengXian" w:hAnsi="Calibri" w:cs="Arial"/>
        </w:rPr>
        <w:t>Public Information Online Pepper v Hart research:</w:t>
      </w:r>
      <w:r>
        <w:rPr>
          <w:rFonts w:ascii="Calibri" w:eastAsia="DengXian" w:hAnsi="Calibri" w:cs="Arial"/>
        </w:rPr>
        <w:t xml:space="preserve"> </w:t>
      </w:r>
      <w:hyperlink r:id="rId55" w:history="1">
        <w:r w:rsidRPr="00C031AB">
          <w:rPr>
            <w:rStyle w:val="Hyperlink"/>
            <w:rFonts w:ascii="Calibri" w:eastAsia="DengXian" w:hAnsi="Calibri" w:cs="Arial"/>
          </w:rPr>
          <w:t>https://www.youtube.com/watch?v=V2iLI7liAB0&amp;feature=youtu.be</w:t>
        </w:r>
      </w:hyperlink>
    </w:p>
    <w:p w14:paraId="7C29DA43" w14:textId="7641FEEB" w:rsidR="005F5278" w:rsidRPr="005F5278" w:rsidRDefault="005F5278" w:rsidP="004653BB">
      <w:pPr>
        <w:spacing w:after="240" w:line="240" w:lineRule="auto"/>
        <w:rPr>
          <w:rFonts w:ascii="Calibri" w:eastAsia="DengXian" w:hAnsi="Calibri" w:cs="Arial"/>
          <w:lang w:val="nl-NL"/>
        </w:rPr>
      </w:pPr>
      <w:r w:rsidRPr="005F5278">
        <w:rPr>
          <w:rFonts w:ascii="Calibri" w:eastAsia="DengXian" w:hAnsi="Calibri" w:cs="Arial"/>
          <w:lang w:val="nl-NL"/>
        </w:rPr>
        <w:t xml:space="preserve">Overton: </w:t>
      </w:r>
      <w:r>
        <w:rPr>
          <w:rFonts w:ascii="Calibri" w:eastAsia="DengXian" w:hAnsi="Calibri" w:cs="Arial"/>
          <w:lang w:val="nl-NL"/>
        </w:rPr>
        <w:fldChar w:fldCharType="begin"/>
      </w:r>
      <w:r>
        <w:rPr>
          <w:rFonts w:ascii="Calibri" w:eastAsia="DengXian" w:hAnsi="Calibri" w:cs="Arial"/>
          <w:lang w:val="nl-NL"/>
        </w:rPr>
        <w:instrText xml:space="preserve"> HYPERLINK "</w:instrText>
      </w:r>
      <w:r w:rsidRPr="005F5278">
        <w:rPr>
          <w:rFonts w:ascii="Calibri" w:eastAsia="DengXian" w:hAnsi="Calibri" w:cs="Arial"/>
          <w:lang w:val="nl-NL"/>
        </w:rPr>
        <w:instrText>https://app.overton.io/login.php</w:instrText>
      </w:r>
      <w:r>
        <w:rPr>
          <w:rFonts w:ascii="Calibri" w:eastAsia="DengXian" w:hAnsi="Calibri" w:cs="Arial"/>
          <w:lang w:val="nl-NL"/>
        </w:rPr>
        <w:instrText xml:space="preserve">" </w:instrText>
      </w:r>
      <w:r>
        <w:rPr>
          <w:rFonts w:ascii="Calibri" w:eastAsia="DengXian" w:hAnsi="Calibri" w:cs="Arial"/>
          <w:lang w:val="nl-NL"/>
        </w:rPr>
      </w:r>
      <w:r>
        <w:rPr>
          <w:rFonts w:ascii="Calibri" w:eastAsia="DengXian" w:hAnsi="Calibri" w:cs="Arial"/>
          <w:lang w:val="nl-NL"/>
        </w:rPr>
        <w:fldChar w:fldCharType="separate"/>
      </w:r>
      <w:r w:rsidRPr="00E3598E">
        <w:rPr>
          <w:rStyle w:val="Hyperlink"/>
          <w:rFonts w:ascii="Calibri" w:eastAsia="DengXian" w:hAnsi="Calibri" w:cs="Arial"/>
          <w:lang w:val="nl-NL"/>
        </w:rPr>
        <w:t>https://app.overton.io/login.php</w:t>
      </w:r>
      <w:r>
        <w:rPr>
          <w:rFonts w:ascii="Calibri" w:eastAsia="DengXian" w:hAnsi="Calibri" w:cs="Arial"/>
          <w:lang w:val="nl-NL"/>
        </w:rPr>
        <w:fldChar w:fldCharType="end"/>
      </w:r>
      <w:r>
        <w:rPr>
          <w:rFonts w:ascii="Calibri" w:eastAsia="DengXian" w:hAnsi="Calibri" w:cs="Arial"/>
          <w:lang w:val="nl-NL"/>
        </w:rPr>
        <w:t xml:space="preserve"> </w:t>
      </w:r>
    </w:p>
    <w:p w14:paraId="5DA0BF85" w14:textId="06632E9C" w:rsidR="00350747" w:rsidRDefault="00350747" w:rsidP="004653BB">
      <w:pPr>
        <w:spacing w:after="240" w:line="240" w:lineRule="auto"/>
      </w:pPr>
      <w:r w:rsidRPr="00350747">
        <w:rPr>
          <w:rFonts w:ascii="Calibri" w:eastAsia="DengXian" w:hAnsi="Calibri" w:cs="Arial"/>
        </w:rPr>
        <w:t xml:space="preserve">Discovering and Understanding </w:t>
      </w:r>
      <w:r w:rsidR="004D5E91">
        <w:rPr>
          <w:rFonts w:ascii="Calibri" w:eastAsia="DengXian" w:hAnsi="Calibri" w:cs="Arial"/>
        </w:rPr>
        <w:t xml:space="preserve">UK </w:t>
      </w:r>
      <w:r w:rsidRPr="00350747">
        <w:rPr>
          <w:rFonts w:ascii="Calibri" w:eastAsia="DengXian" w:hAnsi="Calibri" w:cs="Arial"/>
        </w:rPr>
        <w:t>Government Information tutorial</w:t>
      </w:r>
      <w:r>
        <w:rPr>
          <w:rFonts w:ascii="Calibri" w:eastAsia="DengXian" w:hAnsi="Calibri" w:cs="Arial"/>
        </w:rPr>
        <w:t xml:space="preserve">: </w:t>
      </w:r>
      <w:hyperlink r:id="rId56" w:history="1">
        <w:r w:rsidR="001D6875" w:rsidRPr="00045E59">
          <w:rPr>
            <w:rStyle w:val="Hyperlink"/>
            <w:rFonts w:ascii="Calibri" w:eastAsia="DengXian" w:hAnsi="Calibri" w:cs="Arial"/>
          </w:rPr>
          <w:t>https://vle.shef.ac.uk/bbcswebdav/xid-48024680_1</w:t>
        </w:r>
      </w:hyperlink>
      <w:r w:rsidR="001D6875">
        <w:rPr>
          <w:rFonts w:ascii="Calibri" w:eastAsia="DengXian" w:hAnsi="Calibri" w:cs="Arial"/>
        </w:rPr>
        <w:t xml:space="preserve"> </w:t>
      </w:r>
    </w:p>
    <w:p w14:paraId="3BE219B2" w14:textId="6C008FC6" w:rsidR="00276C83" w:rsidRDefault="00276C83" w:rsidP="00276C83">
      <w:pPr>
        <w:spacing w:after="240" w:line="240" w:lineRule="auto"/>
        <w:rPr>
          <w:color w:val="0563C1" w:themeColor="hyperlink"/>
          <w:u w:val="single"/>
        </w:rPr>
      </w:pPr>
      <w:r>
        <w:t>Research Skills and Critical Thinking</w:t>
      </w:r>
      <w:r w:rsidRPr="0062370A">
        <w:t xml:space="preserve"> </w:t>
      </w:r>
      <w:r>
        <w:t xml:space="preserve">Workshops and </w:t>
      </w:r>
      <w:r w:rsidRPr="0062370A">
        <w:t xml:space="preserve">Tutorials: </w:t>
      </w:r>
      <w:hyperlink r:id="rId57" w:history="1">
        <w:r w:rsidRPr="00B221CC">
          <w:rPr>
            <w:rStyle w:val="Hyperlink"/>
          </w:rPr>
          <w:t>https://www.sheffield.ac.uk/library/study/research-skills</w:t>
        </w:r>
      </w:hyperlink>
    </w:p>
    <w:p w14:paraId="09843BDD" w14:textId="048B0363" w:rsidR="00A760A6" w:rsidRPr="00A760A6" w:rsidRDefault="00A760A6" w:rsidP="004653BB">
      <w:pPr>
        <w:spacing w:after="240" w:line="240" w:lineRule="auto"/>
        <w:rPr>
          <w:lang w:val="sv-SE"/>
        </w:rPr>
      </w:pPr>
      <w:r w:rsidRPr="00A760A6">
        <w:rPr>
          <w:lang w:val="sv-SE"/>
        </w:rPr>
        <w:t xml:space="preserve">mySkills: </w:t>
      </w:r>
      <w:r>
        <w:rPr>
          <w:lang w:val="sv-SE"/>
        </w:rPr>
        <w:fldChar w:fldCharType="begin"/>
      </w:r>
      <w:r>
        <w:rPr>
          <w:lang w:val="sv-SE"/>
        </w:rPr>
        <w:instrText xml:space="preserve"> HYPERLINK "</w:instrText>
      </w:r>
      <w:r w:rsidRPr="00A760A6">
        <w:rPr>
          <w:lang w:val="sv-SE"/>
        </w:rPr>
        <w:instrText>https://www.sheffield.ac.uk/skills/myskills</w:instrText>
      </w:r>
      <w:r>
        <w:rPr>
          <w:lang w:val="sv-SE"/>
        </w:rPr>
        <w:instrText xml:space="preserve">" </w:instrText>
      </w:r>
      <w:r>
        <w:rPr>
          <w:lang w:val="sv-SE"/>
        </w:rPr>
      </w:r>
      <w:r>
        <w:rPr>
          <w:lang w:val="sv-SE"/>
        </w:rPr>
        <w:fldChar w:fldCharType="separate"/>
      </w:r>
      <w:r w:rsidRPr="00380A37">
        <w:rPr>
          <w:rStyle w:val="Hyperlink"/>
          <w:lang w:val="sv-SE"/>
        </w:rPr>
        <w:t>https://www.sheffield.ac.uk/skills/myskills</w:t>
      </w:r>
      <w:r>
        <w:rPr>
          <w:lang w:val="sv-SE"/>
        </w:rPr>
        <w:fldChar w:fldCharType="end"/>
      </w:r>
      <w:r>
        <w:rPr>
          <w:lang w:val="sv-SE"/>
        </w:rPr>
        <w:t xml:space="preserve"> </w:t>
      </w:r>
    </w:p>
    <w:p w14:paraId="3884E4D1" w14:textId="12F62F60" w:rsidR="004653BB" w:rsidRDefault="004653BB" w:rsidP="004653BB">
      <w:pPr>
        <w:spacing w:after="240" w:line="240" w:lineRule="auto"/>
        <w:rPr>
          <w:rStyle w:val="Hyperlink"/>
        </w:rPr>
      </w:pPr>
      <w:r w:rsidRPr="00350747">
        <w:t>Library FAQs:</w:t>
      </w:r>
      <w:r>
        <w:t xml:space="preserve"> </w:t>
      </w:r>
      <w:hyperlink r:id="rId58" w:tooltip="Library FAQs" w:history="1">
        <w:r>
          <w:rPr>
            <w:rStyle w:val="Hyperlink"/>
          </w:rPr>
          <w:t>https://libraryhelp.shef.ac.uk/</w:t>
        </w:r>
      </w:hyperlink>
    </w:p>
    <w:p w14:paraId="17ACDCE2" w14:textId="77777777" w:rsidR="00F149D5" w:rsidRPr="00CF1802" w:rsidRDefault="002331E3" w:rsidP="00F149D5">
      <w:pPr>
        <w:spacing w:after="0" w:line="240" w:lineRule="auto"/>
      </w:pPr>
      <w:hyperlink w:anchor="_Contents" w:tooltip="Back to Contents" w:history="1">
        <w:r w:rsidR="00F149D5" w:rsidRPr="00CF1802">
          <w:rPr>
            <w:rStyle w:val="Hyperlink"/>
          </w:rPr>
          <w:t>Back to Contents</w:t>
        </w:r>
      </w:hyperlink>
    </w:p>
    <w:p w14:paraId="33F002B5" w14:textId="29D74EA5" w:rsidR="004653BB" w:rsidRDefault="004653BB" w:rsidP="0020657D">
      <w:pPr>
        <w:spacing w:before="240" w:after="0" w:line="240" w:lineRule="auto"/>
        <w:rPr>
          <w:color w:val="0563C1" w:themeColor="hyperlink"/>
          <w:u w:val="single"/>
        </w:rPr>
      </w:pPr>
      <w:r>
        <w:t xml:space="preserve">Last reviewed: </w:t>
      </w:r>
      <w:r w:rsidR="002331E3">
        <w:t>August</w:t>
      </w:r>
      <w:r w:rsidR="0020657D">
        <w:t xml:space="preserve"> 202</w:t>
      </w:r>
      <w:r w:rsidR="002331E3">
        <w:t>4</w:t>
      </w:r>
    </w:p>
    <w:p w14:paraId="19A4B10C" w14:textId="0C11B1A9" w:rsidR="004653BB" w:rsidRDefault="004653BB" w:rsidP="004653BB">
      <w:pPr>
        <w:spacing w:after="0" w:line="720" w:lineRule="auto"/>
      </w:pPr>
      <w:r>
        <w:t xml:space="preserve">Review due: </w:t>
      </w:r>
      <w:r w:rsidR="004D5D88">
        <w:t>Summer 202</w:t>
      </w:r>
      <w:r w:rsidR="002331E3">
        <w:t>5</w:t>
      </w:r>
    </w:p>
    <w:p w14:paraId="1EB924DE" w14:textId="77777777" w:rsidR="0062370A" w:rsidRPr="0062370A" w:rsidRDefault="0062370A" w:rsidP="0062370A">
      <w:pPr>
        <w:spacing w:after="0" w:line="240" w:lineRule="auto"/>
      </w:pPr>
      <w:r w:rsidRPr="0062370A">
        <w:rPr>
          <w:noProof/>
        </w:rPr>
        <w:drawing>
          <wp:inline distT="0" distB="0" distL="0" distR="0" wp14:anchorId="7AEFFD7D" wp14:editId="03D7580C">
            <wp:extent cx="1228090" cy="422910"/>
            <wp:effectExtent l="0" t="0" r="0" b="0"/>
            <wp:docPr id="7" name="Picture 7" descr="CC BY NC SA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ogo"/>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3FC81C3C"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w:t>
      </w:r>
      <w:proofErr w:type="spellStart"/>
      <w:r w:rsidRPr="0062370A">
        <w:t>NonCommercialShareAlike</w:t>
      </w:r>
      <w:proofErr w:type="spellEnd"/>
      <w:r w:rsidRPr="0062370A">
        <w:t xml:space="preserve"> 4.0 International License. To view a copy of this license, visit http://creativecommons.org/licenses/by-nc-sa/4.0/.</w:t>
      </w:r>
    </w:p>
    <w:sectPr w:rsidR="0062370A" w:rsidRPr="00885CF6" w:rsidSect="00867EB6">
      <w:footerReference w:type="default" r:id="rId60"/>
      <w:headerReference w:type="first" r:id="rId61"/>
      <w:footerReference w:type="first" r:id="rId62"/>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D1B7" w14:textId="77777777" w:rsidR="00D732E0" w:rsidRDefault="00D732E0" w:rsidP="001F1496">
      <w:pPr>
        <w:spacing w:after="0" w:line="240" w:lineRule="auto"/>
      </w:pPr>
      <w:r>
        <w:separator/>
      </w:r>
    </w:p>
  </w:endnote>
  <w:endnote w:type="continuationSeparator" w:id="0">
    <w:p w14:paraId="17D5D65D" w14:textId="77777777" w:rsidR="00D732E0" w:rsidRDefault="00D732E0"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114295FB" w14:textId="3210792D" w:rsidR="00867EB6" w:rsidRDefault="00867EB6">
        <w:pPr>
          <w:pStyle w:val="Footer"/>
          <w:jc w:val="center"/>
        </w:pPr>
        <w:r>
          <w:fldChar w:fldCharType="begin"/>
        </w:r>
        <w:r>
          <w:instrText xml:space="preserve"> PAGE   \* MERGEFORMAT </w:instrText>
        </w:r>
        <w:r>
          <w:fldChar w:fldCharType="separate"/>
        </w:r>
        <w:r w:rsidR="00DD0A64">
          <w:rPr>
            <w:noProof/>
          </w:rPr>
          <w:t>2</w:t>
        </w:r>
        <w:r>
          <w:rPr>
            <w:noProof/>
          </w:rPr>
          <w:fldChar w:fldCharType="end"/>
        </w:r>
      </w:p>
    </w:sdtContent>
  </w:sdt>
  <w:p w14:paraId="4280873D" w14:textId="3755326F" w:rsidR="00867EB6" w:rsidRPr="00EF0458" w:rsidRDefault="00E72174" w:rsidP="00D32B69">
    <w:pPr>
      <w:pStyle w:val="Footer"/>
      <w:rPr>
        <w:sz w:val="18"/>
        <w:szCs w:val="16"/>
      </w:rPr>
    </w:pPr>
    <w:r w:rsidRPr="00EF0458">
      <w:rPr>
        <w:sz w:val="18"/>
        <w:szCs w:val="16"/>
      </w:rPr>
      <w:t>Last reviewed:</w:t>
    </w:r>
    <w:r w:rsidR="00EF0458">
      <w:rPr>
        <w:sz w:val="18"/>
        <w:szCs w:val="16"/>
      </w:rPr>
      <w:t xml:space="preserve"> </w:t>
    </w:r>
    <w:r w:rsidR="001D6875">
      <w:rPr>
        <w:sz w:val="18"/>
        <w:szCs w:val="16"/>
      </w:rPr>
      <w:t>August</w:t>
    </w:r>
    <w:r w:rsidR="00EF0458">
      <w:rPr>
        <w:sz w:val="18"/>
        <w:szCs w:val="16"/>
      </w:rPr>
      <w:t xml:space="preserve"> 202</w:t>
    </w:r>
    <w:r w:rsidR="001D6875">
      <w:rPr>
        <w:sz w:val="18"/>
        <w:szCs w:val="16"/>
      </w:rPr>
      <w:t>4</w:t>
    </w:r>
  </w:p>
  <w:p w14:paraId="57D10CD2" w14:textId="78CD2307" w:rsidR="00E72174" w:rsidRPr="00EF0458" w:rsidRDefault="00E72174">
    <w:pPr>
      <w:pStyle w:val="Footer"/>
      <w:rPr>
        <w:sz w:val="18"/>
        <w:szCs w:val="16"/>
      </w:rPr>
    </w:pPr>
    <w:r w:rsidRPr="00EF0458">
      <w:rPr>
        <w:sz w:val="18"/>
        <w:szCs w:val="16"/>
      </w:rPr>
      <w:t>Review date:</w:t>
    </w:r>
    <w:r w:rsidR="00EF0458">
      <w:rPr>
        <w:sz w:val="18"/>
        <w:szCs w:val="16"/>
      </w:rPr>
      <w:t xml:space="preserve"> Summer 202</w:t>
    </w:r>
    <w:r w:rsidR="001D6875">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5EA68F84" w14:textId="0DC9EFD0" w:rsidR="00EA3704" w:rsidRDefault="00EA3704">
        <w:pPr>
          <w:pStyle w:val="Footer"/>
          <w:jc w:val="center"/>
        </w:pPr>
        <w:r>
          <w:fldChar w:fldCharType="begin"/>
        </w:r>
        <w:r>
          <w:instrText xml:space="preserve"> PAGE   \* MERGEFORMAT </w:instrText>
        </w:r>
        <w:r>
          <w:fldChar w:fldCharType="separate"/>
        </w:r>
        <w:r w:rsidR="00DD0A64">
          <w:rPr>
            <w:noProof/>
          </w:rPr>
          <w:t>1</w:t>
        </w:r>
        <w:r>
          <w:rPr>
            <w:noProof/>
          </w:rPr>
          <w:fldChar w:fldCharType="end"/>
        </w:r>
      </w:p>
    </w:sdtContent>
  </w:sdt>
  <w:p w14:paraId="56600106" w14:textId="2F85195A" w:rsidR="00350747" w:rsidRPr="00EF0458" w:rsidRDefault="00350747" w:rsidP="00D32B69">
    <w:pPr>
      <w:pStyle w:val="Footer"/>
      <w:rPr>
        <w:sz w:val="18"/>
        <w:szCs w:val="16"/>
      </w:rPr>
    </w:pPr>
    <w:r w:rsidRPr="00EF0458">
      <w:rPr>
        <w:sz w:val="18"/>
        <w:szCs w:val="16"/>
      </w:rPr>
      <w:t xml:space="preserve">Last reviewed: </w:t>
    </w:r>
    <w:r w:rsidR="001D6875">
      <w:rPr>
        <w:sz w:val="18"/>
        <w:szCs w:val="16"/>
      </w:rPr>
      <w:t>August</w:t>
    </w:r>
    <w:r w:rsidR="00D32B69">
      <w:rPr>
        <w:sz w:val="18"/>
        <w:szCs w:val="16"/>
      </w:rPr>
      <w:t xml:space="preserve"> </w:t>
    </w:r>
    <w:r w:rsidR="00EF0458">
      <w:rPr>
        <w:sz w:val="18"/>
        <w:szCs w:val="16"/>
      </w:rPr>
      <w:t>202</w:t>
    </w:r>
    <w:r w:rsidR="001D6875">
      <w:rPr>
        <w:sz w:val="18"/>
        <w:szCs w:val="16"/>
      </w:rPr>
      <w:t>4</w:t>
    </w:r>
  </w:p>
  <w:p w14:paraId="48B4F0DD" w14:textId="67CA2512" w:rsidR="00E72174" w:rsidRPr="00EF0458" w:rsidRDefault="00EF0458" w:rsidP="00350747">
    <w:pPr>
      <w:pStyle w:val="Footer"/>
      <w:rPr>
        <w:sz w:val="18"/>
        <w:szCs w:val="16"/>
      </w:rPr>
    </w:pPr>
    <w:r>
      <w:rPr>
        <w:sz w:val="18"/>
        <w:szCs w:val="16"/>
      </w:rPr>
      <w:t>Review date: Summer 202</w:t>
    </w:r>
    <w:r w:rsidR="001D6875">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C02D" w14:textId="77777777" w:rsidR="00D732E0" w:rsidRDefault="00D732E0" w:rsidP="001F1496">
      <w:pPr>
        <w:spacing w:after="0" w:line="240" w:lineRule="auto"/>
      </w:pPr>
      <w:r>
        <w:separator/>
      </w:r>
    </w:p>
  </w:footnote>
  <w:footnote w:type="continuationSeparator" w:id="0">
    <w:p w14:paraId="146CD2B5" w14:textId="77777777" w:rsidR="00D732E0" w:rsidRDefault="00D732E0"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B64C" w14:textId="2CD67736" w:rsidR="00867EB6" w:rsidRDefault="00875474" w:rsidP="00867EB6">
    <w:pPr>
      <w:pStyle w:val="Header"/>
    </w:pPr>
    <w:r>
      <w:rPr>
        <w:noProof/>
      </w:rPr>
      <w:drawing>
        <wp:anchor distT="0" distB="0" distL="114300" distR="114300" simplePos="0" relativeHeight="251660288" behindDoc="0" locked="0" layoutInCell="1" allowOverlap="1" wp14:anchorId="3AA82C88" wp14:editId="6355C834">
          <wp:simplePos x="0" y="0"/>
          <wp:positionH relativeFrom="column">
            <wp:posOffset>-644525</wp:posOffset>
          </wp:positionH>
          <wp:positionV relativeFrom="paragraph">
            <wp:posOffset>136525</wp:posOffset>
          </wp:positionV>
          <wp:extent cx="1497600" cy="824400"/>
          <wp:effectExtent l="0" t="0" r="7620" b="0"/>
          <wp:wrapSquare wrapText="bothSides"/>
          <wp:docPr id="1" name="Picture 1"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heffield logo"/>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9751BB">
      <w:rPr>
        <w:noProof/>
      </w:rPr>
      <w:drawing>
        <wp:anchor distT="0" distB="0" distL="114300" distR="114300" simplePos="0" relativeHeight="251659264" behindDoc="0" locked="0" layoutInCell="1" allowOverlap="1" wp14:anchorId="019324AA" wp14:editId="4380EFBA">
          <wp:simplePos x="0" y="0"/>
          <wp:positionH relativeFrom="page">
            <wp:align>right</wp:align>
          </wp:positionH>
          <wp:positionV relativeFrom="paragraph">
            <wp:posOffset>0</wp:posOffset>
          </wp:positionV>
          <wp:extent cx="7552690" cy="1062355"/>
          <wp:effectExtent l="0" t="0" r="0" b="4445"/>
          <wp:wrapSquare wrapText="bothSides"/>
          <wp:docPr id="5" name="Picture 5" descr="Banner with the University logo and the text: 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kills and Critical Think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2950" cy="106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B64AFE"/>
    <w:multiLevelType w:val="hybridMultilevel"/>
    <w:tmpl w:val="5EE0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0D2232"/>
    <w:multiLevelType w:val="multilevel"/>
    <w:tmpl w:val="0A08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E67E58"/>
    <w:multiLevelType w:val="hybridMultilevel"/>
    <w:tmpl w:val="8938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E51AE5"/>
    <w:multiLevelType w:val="hybridMultilevel"/>
    <w:tmpl w:val="530A3C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9846CE"/>
    <w:multiLevelType w:val="multilevel"/>
    <w:tmpl w:val="1C42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757D3B"/>
    <w:multiLevelType w:val="hybridMultilevel"/>
    <w:tmpl w:val="3B2C823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2F2A25"/>
    <w:multiLevelType w:val="hybridMultilevel"/>
    <w:tmpl w:val="102E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609BB"/>
    <w:multiLevelType w:val="hybridMultilevel"/>
    <w:tmpl w:val="0DEA0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832830"/>
    <w:multiLevelType w:val="hybridMultilevel"/>
    <w:tmpl w:val="E63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23039">
    <w:abstractNumId w:val="12"/>
  </w:num>
  <w:num w:numId="2" w16cid:durableId="1324772126">
    <w:abstractNumId w:val="19"/>
  </w:num>
  <w:num w:numId="3" w16cid:durableId="49234947">
    <w:abstractNumId w:val="23"/>
  </w:num>
  <w:num w:numId="4" w16cid:durableId="2026520909">
    <w:abstractNumId w:val="21"/>
  </w:num>
  <w:num w:numId="5" w16cid:durableId="28338835">
    <w:abstractNumId w:val="26"/>
  </w:num>
  <w:num w:numId="6" w16cid:durableId="1529372045">
    <w:abstractNumId w:val="10"/>
  </w:num>
  <w:num w:numId="7" w16cid:durableId="55713718">
    <w:abstractNumId w:val="16"/>
  </w:num>
  <w:num w:numId="8" w16cid:durableId="1397434337">
    <w:abstractNumId w:val="13"/>
  </w:num>
  <w:num w:numId="9" w16cid:durableId="502085936">
    <w:abstractNumId w:val="29"/>
  </w:num>
  <w:num w:numId="10" w16cid:durableId="1999116426">
    <w:abstractNumId w:val="27"/>
  </w:num>
  <w:num w:numId="11" w16cid:durableId="1479345889">
    <w:abstractNumId w:val="17"/>
  </w:num>
  <w:num w:numId="12" w16cid:durableId="685402584">
    <w:abstractNumId w:val="9"/>
  </w:num>
  <w:num w:numId="13" w16cid:durableId="748044214">
    <w:abstractNumId w:val="8"/>
  </w:num>
  <w:num w:numId="14" w16cid:durableId="620303398">
    <w:abstractNumId w:val="7"/>
  </w:num>
  <w:num w:numId="15" w16cid:durableId="837578552">
    <w:abstractNumId w:val="6"/>
  </w:num>
  <w:num w:numId="16" w16cid:durableId="86656761">
    <w:abstractNumId w:val="5"/>
  </w:num>
  <w:num w:numId="17" w16cid:durableId="2116123201">
    <w:abstractNumId w:val="4"/>
  </w:num>
  <w:num w:numId="18" w16cid:durableId="193351786">
    <w:abstractNumId w:val="3"/>
  </w:num>
  <w:num w:numId="19" w16cid:durableId="417596835">
    <w:abstractNumId w:val="2"/>
  </w:num>
  <w:num w:numId="20" w16cid:durableId="363136277">
    <w:abstractNumId w:val="1"/>
  </w:num>
  <w:num w:numId="21" w16cid:durableId="1446655133">
    <w:abstractNumId w:val="0"/>
  </w:num>
  <w:num w:numId="22" w16cid:durableId="1208835360">
    <w:abstractNumId w:val="20"/>
  </w:num>
  <w:num w:numId="23" w16cid:durableId="500773765">
    <w:abstractNumId w:val="28"/>
  </w:num>
  <w:num w:numId="24" w16cid:durableId="2080202087">
    <w:abstractNumId w:val="25"/>
  </w:num>
  <w:num w:numId="25" w16cid:durableId="886453198">
    <w:abstractNumId w:val="15"/>
  </w:num>
  <w:num w:numId="26" w16cid:durableId="1898279799">
    <w:abstractNumId w:val="11"/>
  </w:num>
  <w:num w:numId="27" w16cid:durableId="1612395834">
    <w:abstractNumId w:val="22"/>
  </w:num>
  <w:num w:numId="28" w16cid:durableId="749810934">
    <w:abstractNumId w:val="18"/>
  </w:num>
  <w:num w:numId="29" w16cid:durableId="1325088546">
    <w:abstractNumId w:val="14"/>
  </w:num>
  <w:num w:numId="30" w16cid:durableId="14318540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04855"/>
    <w:rsid w:val="00013E1D"/>
    <w:rsid w:val="00026583"/>
    <w:rsid w:val="00044997"/>
    <w:rsid w:val="00046FEF"/>
    <w:rsid w:val="00066AAA"/>
    <w:rsid w:val="000F2966"/>
    <w:rsid w:val="000F2F13"/>
    <w:rsid w:val="00127748"/>
    <w:rsid w:val="001477BC"/>
    <w:rsid w:val="001B0E3E"/>
    <w:rsid w:val="001B2434"/>
    <w:rsid w:val="001D396F"/>
    <w:rsid w:val="001D6875"/>
    <w:rsid w:val="001E59DC"/>
    <w:rsid w:val="001F1496"/>
    <w:rsid w:val="0020657D"/>
    <w:rsid w:val="002331E3"/>
    <w:rsid w:val="0024623A"/>
    <w:rsid w:val="00276C83"/>
    <w:rsid w:val="002D5EAC"/>
    <w:rsid w:val="00301B47"/>
    <w:rsid w:val="00303A5D"/>
    <w:rsid w:val="00345FAD"/>
    <w:rsid w:val="00350747"/>
    <w:rsid w:val="00364007"/>
    <w:rsid w:val="00390A34"/>
    <w:rsid w:val="003969EC"/>
    <w:rsid w:val="003B50EE"/>
    <w:rsid w:val="003C1C8D"/>
    <w:rsid w:val="003D406A"/>
    <w:rsid w:val="003E6008"/>
    <w:rsid w:val="003F5604"/>
    <w:rsid w:val="00430845"/>
    <w:rsid w:val="004550D1"/>
    <w:rsid w:val="004653BB"/>
    <w:rsid w:val="00473BB9"/>
    <w:rsid w:val="004A1462"/>
    <w:rsid w:val="004A4B69"/>
    <w:rsid w:val="004D5D88"/>
    <w:rsid w:val="004D5E91"/>
    <w:rsid w:val="004F7676"/>
    <w:rsid w:val="00500AB8"/>
    <w:rsid w:val="00573823"/>
    <w:rsid w:val="00597266"/>
    <w:rsid w:val="005F5278"/>
    <w:rsid w:val="0062370A"/>
    <w:rsid w:val="006457B1"/>
    <w:rsid w:val="006719A2"/>
    <w:rsid w:val="00673D63"/>
    <w:rsid w:val="006A2862"/>
    <w:rsid w:val="00753158"/>
    <w:rsid w:val="007535E1"/>
    <w:rsid w:val="00790A19"/>
    <w:rsid w:val="007A215F"/>
    <w:rsid w:val="007A4F18"/>
    <w:rsid w:val="007E67FA"/>
    <w:rsid w:val="007F13A0"/>
    <w:rsid w:val="007F5E54"/>
    <w:rsid w:val="0081398C"/>
    <w:rsid w:val="00834309"/>
    <w:rsid w:val="008410E2"/>
    <w:rsid w:val="00867EB6"/>
    <w:rsid w:val="00875474"/>
    <w:rsid w:val="00877FAD"/>
    <w:rsid w:val="00885CF6"/>
    <w:rsid w:val="008C48D2"/>
    <w:rsid w:val="00912D4A"/>
    <w:rsid w:val="00922C96"/>
    <w:rsid w:val="00945714"/>
    <w:rsid w:val="00954098"/>
    <w:rsid w:val="00956090"/>
    <w:rsid w:val="009751BB"/>
    <w:rsid w:val="009C33D6"/>
    <w:rsid w:val="00A35CB5"/>
    <w:rsid w:val="00A760A6"/>
    <w:rsid w:val="00AB2BC9"/>
    <w:rsid w:val="00AF4BBB"/>
    <w:rsid w:val="00B30205"/>
    <w:rsid w:val="00B33E35"/>
    <w:rsid w:val="00B54FDF"/>
    <w:rsid w:val="00C01A9E"/>
    <w:rsid w:val="00C01EC6"/>
    <w:rsid w:val="00C031AB"/>
    <w:rsid w:val="00C13217"/>
    <w:rsid w:val="00C47D4B"/>
    <w:rsid w:val="00C63D58"/>
    <w:rsid w:val="00C65CFF"/>
    <w:rsid w:val="00C75FFB"/>
    <w:rsid w:val="00C843B1"/>
    <w:rsid w:val="00CA62FD"/>
    <w:rsid w:val="00CB7F53"/>
    <w:rsid w:val="00CC0D7D"/>
    <w:rsid w:val="00CF1802"/>
    <w:rsid w:val="00D009DB"/>
    <w:rsid w:val="00D25976"/>
    <w:rsid w:val="00D32B69"/>
    <w:rsid w:val="00D732E0"/>
    <w:rsid w:val="00D86823"/>
    <w:rsid w:val="00D97C61"/>
    <w:rsid w:val="00DB018D"/>
    <w:rsid w:val="00DB41DE"/>
    <w:rsid w:val="00DD0A64"/>
    <w:rsid w:val="00DF66F3"/>
    <w:rsid w:val="00E13B62"/>
    <w:rsid w:val="00E64EED"/>
    <w:rsid w:val="00E72174"/>
    <w:rsid w:val="00EA3704"/>
    <w:rsid w:val="00EB106E"/>
    <w:rsid w:val="00EF0458"/>
    <w:rsid w:val="00EF5B89"/>
    <w:rsid w:val="00EF6EA4"/>
    <w:rsid w:val="00F149D5"/>
    <w:rsid w:val="00F274EB"/>
    <w:rsid w:val="00F846D4"/>
    <w:rsid w:val="00FB0DE0"/>
    <w:rsid w:val="00FC149F"/>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88B6"/>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E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4653BB"/>
    <w:rPr>
      <w:color w:val="605E5C"/>
      <w:shd w:val="clear" w:color="auto" w:fill="E1DFDD"/>
    </w:rPr>
  </w:style>
  <w:style w:type="paragraph" w:styleId="NormalWeb">
    <w:name w:val="Normal (Web)"/>
    <w:basedOn w:val="Normal"/>
    <w:uiPriority w:val="99"/>
    <w:semiHidden/>
    <w:unhideWhenUsed/>
    <w:rsid w:val="00350747"/>
    <w:pPr>
      <w:spacing w:before="100" w:beforeAutospacing="1" w:after="100" w:afterAutospacing="1" w:line="240" w:lineRule="auto"/>
    </w:pPr>
    <w:rPr>
      <w:rFonts w:ascii="Times New Roman" w:eastAsia="Times New Roman" w:hAnsi="Times New Roman" w:cs="Times New Roman"/>
      <w:szCs w:val="24"/>
    </w:rPr>
  </w:style>
  <w:style w:type="paragraph" w:styleId="TOC2">
    <w:name w:val="toc 2"/>
    <w:basedOn w:val="Normal"/>
    <w:next w:val="Normal"/>
    <w:autoRedefine/>
    <w:uiPriority w:val="39"/>
    <w:unhideWhenUsed/>
    <w:rsid w:val="00CF1802"/>
    <w:pPr>
      <w:spacing w:after="100"/>
      <w:ind w:left="240"/>
    </w:pPr>
  </w:style>
  <w:style w:type="character" w:customStyle="1" w:styleId="UnresolvedMention2">
    <w:name w:val="Unresolved Mention2"/>
    <w:basedOn w:val="DefaultParagraphFont"/>
    <w:uiPriority w:val="99"/>
    <w:semiHidden/>
    <w:unhideWhenUsed/>
    <w:rsid w:val="003D406A"/>
    <w:rPr>
      <w:color w:val="605E5C"/>
      <w:shd w:val="clear" w:color="auto" w:fill="E1DFDD"/>
    </w:rPr>
  </w:style>
  <w:style w:type="character" w:styleId="UnresolvedMention">
    <w:name w:val="Unresolved Mention"/>
    <w:basedOn w:val="DefaultParagraphFont"/>
    <w:uiPriority w:val="99"/>
    <w:semiHidden/>
    <w:unhideWhenUsed/>
    <w:rsid w:val="001D6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049">
      <w:bodyDiv w:val="1"/>
      <w:marLeft w:val="0"/>
      <w:marRight w:val="0"/>
      <w:marTop w:val="0"/>
      <w:marBottom w:val="0"/>
      <w:divBdr>
        <w:top w:val="none" w:sz="0" w:space="0" w:color="auto"/>
        <w:left w:val="none" w:sz="0" w:space="0" w:color="auto"/>
        <w:bottom w:val="none" w:sz="0" w:space="0" w:color="auto"/>
        <w:right w:val="none" w:sz="0" w:space="0" w:color="auto"/>
      </w:divBdr>
    </w:div>
    <w:div w:id="240140925">
      <w:bodyDiv w:val="1"/>
      <w:marLeft w:val="0"/>
      <w:marRight w:val="0"/>
      <w:marTop w:val="0"/>
      <w:marBottom w:val="0"/>
      <w:divBdr>
        <w:top w:val="none" w:sz="0" w:space="0" w:color="auto"/>
        <w:left w:val="none" w:sz="0" w:space="0" w:color="auto"/>
        <w:bottom w:val="none" w:sz="0" w:space="0" w:color="auto"/>
        <w:right w:val="none" w:sz="0" w:space="0" w:color="auto"/>
      </w:divBdr>
    </w:div>
    <w:div w:id="704016072">
      <w:bodyDiv w:val="1"/>
      <w:marLeft w:val="0"/>
      <w:marRight w:val="0"/>
      <w:marTop w:val="0"/>
      <w:marBottom w:val="0"/>
      <w:divBdr>
        <w:top w:val="none" w:sz="0" w:space="0" w:color="auto"/>
        <w:left w:val="none" w:sz="0" w:space="0" w:color="auto"/>
        <w:bottom w:val="none" w:sz="0" w:space="0" w:color="auto"/>
        <w:right w:val="none" w:sz="0" w:space="0" w:color="auto"/>
      </w:divBdr>
    </w:div>
    <w:div w:id="1841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nsard.parliament.uk/" TargetMode="External"/><Relationship Id="rId18" Type="http://schemas.openxmlformats.org/officeDocument/2006/relationships/hyperlink" Target="http://www.legislation.gov.uk/" TargetMode="External"/><Relationship Id="rId26" Type="http://schemas.openxmlformats.org/officeDocument/2006/relationships/hyperlink" Target="http://www.niassembly.gov.uk/" TargetMode="External"/><Relationship Id="rId39" Type="http://schemas.openxmlformats.org/officeDocument/2006/relationships/hyperlink" Target="https://www.parliament.uk/site-information/glossary/white-paper/" TargetMode="External"/><Relationship Id="rId21" Type="http://schemas.openxmlformats.org/officeDocument/2006/relationships/hyperlink" Target="https://commonslibrary.parliament.uk/category/insights/" TargetMode="External"/><Relationship Id="rId34" Type="http://schemas.openxmlformats.org/officeDocument/2006/relationships/hyperlink" Target="https://www.sheffield.ac.uk/skills/myskills" TargetMode="External"/><Relationship Id="rId42" Type="http://schemas.openxmlformats.org/officeDocument/2006/relationships/hyperlink" Target="https://www.youtube.com/watch?v=iM4CKYCrW7Y&amp;feature=youtu.be" TargetMode="External"/><Relationship Id="rId47" Type="http://schemas.openxmlformats.org/officeDocument/2006/relationships/hyperlink" Target="https://www.nationalarchives.gov.uk/webarchive/" TargetMode="External"/><Relationship Id="rId50" Type="http://schemas.openxmlformats.org/officeDocument/2006/relationships/hyperlink" Target="https://www.gov.wales/" TargetMode="External"/><Relationship Id="rId55" Type="http://schemas.openxmlformats.org/officeDocument/2006/relationships/hyperlink" Target="https://www.youtube.com/watch?v=V2iLI7liAB0&amp;feature=youtu.b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 TargetMode="External"/><Relationship Id="rId29" Type="http://schemas.openxmlformats.org/officeDocument/2006/relationships/hyperlink" Target="https://www.youtube.com/watch?v=V2iLI7liAB0&amp;feature=youtu.be" TargetMode="External"/><Relationship Id="rId11" Type="http://schemas.openxmlformats.org/officeDocument/2006/relationships/hyperlink" Target="https://www.parliament.uk/site-information/glossary/acts-of-parliament/" TargetMode="External"/><Relationship Id="rId24" Type="http://schemas.openxmlformats.org/officeDocument/2006/relationships/hyperlink" Target="https://www.parliament.scot/" TargetMode="External"/><Relationship Id="rId32" Type="http://schemas.openxmlformats.org/officeDocument/2006/relationships/hyperlink" Target="https://vle.shef.ac.uk/bbcswebdav/xid-48024680_1" TargetMode="External"/><Relationship Id="rId37" Type="http://schemas.openxmlformats.org/officeDocument/2006/relationships/hyperlink" Target="http://www.parliament.uk/about/how/publications/parliamentary/" TargetMode="External"/><Relationship Id="rId40" Type="http://schemas.openxmlformats.org/officeDocument/2006/relationships/hyperlink" Target="https://www.parliament.uk/about/how/laws/bills/" TargetMode="External"/><Relationship Id="rId45" Type="http://schemas.openxmlformats.org/officeDocument/2006/relationships/hyperlink" Target="https://www.sheffield.ac.uk/library/cdfiles/hcpp" TargetMode="External"/><Relationship Id="rId53" Type="http://schemas.openxmlformats.org/officeDocument/2006/relationships/hyperlink" Target="http://www.niassembly.gov.uk/" TargetMode="External"/><Relationship Id="rId58" Type="http://schemas.openxmlformats.org/officeDocument/2006/relationships/hyperlink" Target="https://libraryhelp.shef.ac.uk/"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parliament.uk/" TargetMode="External"/><Relationship Id="rId14" Type="http://schemas.openxmlformats.org/officeDocument/2006/relationships/hyperlink" Target="https://www.sheffield.ac.uk/library/cdfiles/pio" TargetMode="External"/><Relationship Id="rId22" Type="http://schemas.openxmlformats.org/officeDocument/2006/relationships/hyperlink" Target="https://senedd.wales/" TargetMode="External"/><Relationship Id="rId27" Type="http://schemas.openxmlformats.org/officeDocument/2006/relationships/hyperlink" Target="https://www.gov.uk/government/organisations" TargetMode="External"/><Relationship Id="rId30" Type="http://schemas.openxmlformats.org/officeDocument/2006/relationships/hyperlink" Target="https://www.sheffield.ac.uk/library/cdfiles/hcpp" TargetMode="External"/><Relationship Id="rId35" Type="http://schemas.openxmlformats.org/officeDocument/2006/relationships/hyperlink" Target="http://libraryhelp.shef.ac.uk/" TargetMode="External"/><Relationship Id="rId43" Type="http://schemas.openxmlformats.org/officeDocument/2006/relationships/hyperlink" Target="https://hansard.parliament.uk/" TargetMode="External"/><Relationship Id="rId48" Type="http://schemas.openxmlformats.org/officeDocument/2006/relationships/hyperlink" Target="http://www.legislation.gov.uk/" TargetMode="External"/><Relationship Id="rId56" Type="http://schemas.openxmlformats.org/officeDocument/2006/relationships/hyperlink" Target="https://vle.shef.ac.uk/bbcswebdav/xid-48024680_1" TargetMode="External"/><Relationship Id="rId64" Type="http://schemas.openxmlformats.org/officeDocument/2006/relationships/theme" Target="theme/theme1.xml"/><Relationship Id="rId8" Type="http://schemas.openxmlformats.org/officeDocument/2006/relationships/hyperlink" Target="https://www.parliament.uk/site-information/glossary/green-papers/" TargetMode="External"/><Relationship Id="rId51" Type="http://schemas.openxmlformats.org/officeDocument/2006/relationships/hyperlink" Target="https://www.parliament.scot/" TargetMode="External"/><Relationship Id="rId3" Type="http://schemas.openxmlformats.org/officeDocument/2006/relationships/styles" Target="styles.xml"/><Relationship Id="rId12" Type="http://schemas.openxmlformats.org/officeDocument/2006/relationships/hyperlink" Target="https://youtu.be/iM4CKYCrW7Y" TargetMode="External"/><Relationship Id="rId17" Type="http://schemas.openxmlformats.org/officeDocument/2006/relationships/hyperlink" Target="https://www.nationalarchives.gov.uk/webarchive/" TargetMode="External"/><Relationship Id="rId25" Type="http://schemas.openxmlformats.org/officeDocument/2006/relationships/hyperlink" Target="https://www.gov.scot/topics/" TargetMode="External"/><Relationship Id="rId33" Type="http://schemas.openxmlformats.org/officeDocument/2006/relationships/hyperlink" Target="https://www.sheffield.ac.uk/library/study/research-skills" TargetMode="External"/><Relationship Id="rId38" Type="http://schemas.openxmlformats.org/officeDocument/2006/relationships/hyperlink" Target="https://www.parliament.uk/site-information/glossary/green-papers/" TargetMode="External"/><Relationship Id="rId46" Type="http://schemas.openxmlformats.org/officeDocument/2006/relationships/hyperlink" Target="https://www.gov.uk/" TargetMode="External"/><Relationship Id="rId59" Type="http://schemas.openxmlformats.org/officeDocument/2006/relationships/image" Target="media/image1.png"/><Relationship Id="rId20" Type="http://schemas.openxmlformats.org/officeDocument/2006/relationships/hyperlink" Target="http://www.data.parliament.uk/" TargetMode="External"/><Relationship Id="rId41" Type="http://schemas.openxmlformats.org/officeDocument/2006/relationships/hyperlink" Target="https://www.parliament.uk/site-information/glossary/acts-of-parliament/" TargetMode="External"/><Relationship Id="rId54" Type="http://schemas.openxmlformats.org/officeDocument/2006/relationships/hyperlink" Target="https://www.gov.uk/government/organisation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heffield.ac.uk/library/cdfiles/hcpp" TargetMode="External"/><Relationship Id="rId23" Type="http://schemas.openxmlformats.org/officeDocument/2006/relationships/hyperlink" Target="https://www.gov.wales/" TargetMode="External"/><Relationship Id="rId28" Type="http://schemas.openxmlformats.org/officeDocument/2006/relationships/hyperlink" Target="https://www.sheffield.ac.uk/library/cdfiles/pio" TargetMode="External"/><Relationship Id="rId36" Type="http://schemas.openxmlformats.org/officeDocument/2006/relationships/hyperlink" Target="mailto:library@sheffield.ac.uk" TargetMode="External"/><Relationship Id="rId49" Type="http://schemas.openxmlformats.org/officeDocument/2006/relationships/hyperlink" Target="https://commonslibrary.parliament.uk/category/insights/" TargetMode="External"/><Relationship Id="rId57" Type="http://schemas.openxmlformats.org/officeDocument/2006/relationships/hyperlink" Target="https://www.sheffield.ac.uk/library/study/research-skills" TargetMode="External"/><Relationship Id="rId10" Type="http://schemas.openxmlformats.org/officeDocument/2006/relationships/hyperlink" Target="https://www.parliament.uk/about/how/laws/bills/" TargetMode="External"/><Relationship Id="rId31" Type="http://schemas.openxmlformats.org/officeDocument/2006/relationships/hyperlink" Target="https://app.overton.io/login.php" TargetMode="External"/><Relationship Id="rId44" Type="http://schemas.openxmlformats.org/officeDocument/2006/relationships/hyperlink" Target="https://www.sheffield.ac.uk/library/cdfiles/pio" TargetMode="External"/><Relationship Id="rId52" Type="http://schemas.openxmlformats.org/officeDocument/2006/relationships/hyperlink" Target="https://www.gov.scot/topic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rliament.uk/site-information/glossary/white-pap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1D00C-C7CF-42F5-B1B0-70A53D87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9</cp:revision>
  <dcterms:created xsi:type="dcterms:W3CDTF">2023-05-12T09:54:00Z</dcterms:created>
  <dcterms:modified xsi:type="dcterms:W3CDTF">2024-09-04T11:41:00Z</dcterms:modified>
</cp:coreProperties>
</file>